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F36F" w14:textId="77777777" w:rsidR="0028591D" w:rsidRDefault="0028591D" w:rsidP="002859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ДАМАСКИНСКАЯ  СЕЛЬСКАЯ  ДУМА</w:t>
      </w:r>
    </w:p>
    <w:p w14:paraId="1F6FAA97" w14:textId="77777777" w:rsidR="0028591D" w:rsidRDefault="0028591D" w:rsidP="0028591D">
      <w:pPr>
        <w:jc w:val="center"/>
        <w:rPr>
          <w:b/>
          <w:sz w:val="28"/>
          <w:szCs w:val="28"/>
        </w:rPr>
      </w:pPr>
    </w:p>
    <w:p w14:paraId="19F01E5A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2BC91EB7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5DAC18E9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4498F5" w14:textId="77777777" w:rsidR="0028591D" w:rsidRDefault="0028591D" w:rsidP="0028591D">
      <w:pPr>
        <w:jc w:val="center"/>
        <w:rPr>
          <w:b/>
          <w:sz w:val="36"/>
          <w:szCs w:val="36"/>
        </w:rPr>
      </w:pPr>
    </w:p>
    <w:p w14:paraId="18ACC194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68B04B0" w14:textId="77777777" w:rsidR="0028591D" w:rsidRDefault="0028591D" w:rsidP="0028591D">
      <w:pPr>
        <w:jc w:val="center"/>
        <w:rPr>
          <w:b/>
          <w:sz w:val="32"/>
          <w:szCs w:val="32"/>
        </w:rPr>
      </w:pPr>
    </w:p>
    <w:p w14:paraId="0E3F9714" w14:textId="5DB1C3BA" w:rsidR="0028591D" w:rsidRDefault="0080075D" w:rsidP="0028591D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F49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.02</w:t>
      </w:r>
      <w:r w:rsidR="0028591D">
        <w:rPr>
          <w:b/>
          <w:sz w:val="28"/>
          <w:szCs w:val="28"/>
        </w:rPr>
        <w:t>.202</w:t>
      </w:r>
      <w:r w:rsidR="008427BA">
        <w:rPr>
          <w:b/>
          <w:sz w:val="28"/>
          <w:szCs w:val="28"/>
        </w:rPr>
        <w:t>6</w:t>
      </w:r>
      <w:r w:rsidR="0028591D">
        <w:rPr>
          <w:b/>
          <w:sz w:val="28"/>
          <w:szCs w:val="28"/>
        </w:rPr>
        <w:tab/>
      </w:r>
      <w:r w:rsidR="0028591D">
        <w:rPr>
          <w:b/>
          <w:sz w:val="28"/>
          <w:szCs w:val="28"/>
        </w:rPr>
        <w:tab/>
      </w:r>
      <w:r w:rsidR="0028591D">
        <w:rPr>
          <w:b/>
          <w:sz w:val="28"/>
          <w:szCs w:val="28"/>
        </w:rPr>
        <w:tab/>
      </w:r>
      <w:r w:rsidR="0028591D">
        <w:rPr>
          <w:b/>
          <w:sz w:val="28"/>
          <w:szCs w:val="28"/>
        </w:rPr>
        <w:tab/>
        <w:t xml:space="preserve">                          </w:t>
      </w:r>
      <w:r w:rsidR="0028591D">
        <w:rPr>
          <w:b/>
          <w:sz w:val="28"/>
          <w:szCs w:val="28"/>
        </w:rPr>
        <w:tab/>
        <w:t xml:space="preserve">            </w:t>
      </w:r>
      <w:r w:rsidR="0028591D">
        <w:rPr>
          <w:b/>
          <w:sz w:val="28"/>
          <w:szCs w:val="28"/>
        </w:rPr>
        <w:tab/>
        <w:t xml:space="preserve">  № 1\1</w:t>
      </w:r>
    </w:p>
    <w:p w14:paraId="38938427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Дамаскино</w:t>
      </w:r>
    </w:p>
    <w:p w14:paraId="0E419441" w14:textId="77777777" w:rsidR="0028591D" w:rsidRDefault="0028591D" w:rsidP="0028591D">
      <w:pPr>
        <w:jc w:val="center"/>
        <w:rPr>
          <w:sz w:val="48"/>
          <w:szCs w:val="48"/>
        </w:rPr>
      </w:pPr>
    </w:p>
    <w:p w14:paraId="04E12B0D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 исполнении бюджета муниципального образования</w:t>
      </w:r>
    </w:p>
    <w:p w14:paraId="4D3D565B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Дамаскинское сельское поселение </w:t>
      </w:r>
    </w:p>
    <w:p w14:paraId="4526C995" w14:textId="77777777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Кировской области </w:t>
      </w:r>
    </w:p>
    <w:p w14:paraId="7C1041E0" w14:textId="4F408423" w:rsidR="0028591D" w:rsidRDefault="0028591D" w:rsidP="00285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8427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14:paraId="16BC2C08" w14:textId="77777777" w:rsidR="0028591D" w:rsidRDefault="0028591D" w:rsidP="0028591D">
      <w:pPr>
        <w:ind w:firstLine="540"/>
        <w:jc w:val="center"/>
        <w:rPr>
          <w:b/>
          <w:sz w:val="28"/>
          <w:szCs w:val="28"/>
        </w:rPr>
      </w:pPr>
    </w:p>
    <w:p w14:paraId="4BF1F9E9" w14:textId="77777777" w:rsidR="0028591D" w:rsidRDefault="0028591D" w:rsidP="0028591D">
      <w:pPr>
        <w:ind w:firstLine="540"/>
        <w:jc w:val="center"/>
        <w:rPr>
          <w:b/>
          <w:sz w:val="28"/>
          <w:szCs w:val="28"/>
        </w:rPr>
      </w:pPr>
    </w:p>
    <w:p w14:paraId="1D0D32AB" w14:textId="0AA1A215" w:rsidR="0028591D" w:rsidRDefault="0028591D" w:rsidP="0028591D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В соответствии с подпунктом 2 пункта 1 статьи 25 Устава муниципального образования Дамаскинское сельское поселение Кильмезского района Кировской области заслушав отчет об исполнении бюджета муниципального образования Дамаскинское сельское поселение Кильмезского района </w:t>
      </w:r>
      <w:r>
        <w:t xml:space="preserve">  </w:t>
      </w:r>
      <w:r>
        <w:rPr>
          <w:sz w:val="28"/>
          <w:szCs w:val="28"/>
        </w:rPr>
        <w:t>Кировской области за 202</w:t>
      </w:r>
      <w:r w:rsidR="008427BA">
        <w:rPr>
          <w:sz w:val="28"/>
          <w:szCs w:val="28"/>
        </w:rPr>
        <w:t>5</w:t>
      </w:r>
      <w:r>
        <w:rPr>
          <w:sz w:val="28"/>
          <w:szCs w:val="28"/>
        </w:rPr>
        <w:t xml:space="preserve"> год, Дамаскинская сельская Дума РЕШИЛА</w:t>
      </w:r>
      <w:r>
        <w:t xml:space="preserve">: </w:t>
      </w:r>
    </w:p>
    <w:p w14:paraId="1E5D877D" w14:textId="77777777" w:rsidR="0028591D" w:rsidRDefault="0028591D" w:rsidP="0028591D">
      <w:pPr>
        <w:autoSpaceDE w:val="0"/>
        <w:autoSpaceDN w:val="0"/>
        <w:adjustRightInd w:val="0"/>
        <w:ind w:firstLine="709"/>
        <w:jc w:val="both"/>
      </w:pPr>
    </w:p>
    <w:p w14:paraId="05239730" w14:textId="76ED7A6E" w:rsidR="0028591D" w:rsidRDefault="0028591D" w:rsidP="002859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МО  Дамаскинское сельское поселение за 202</w:t>
      </w:r>
      <w:r w:rsidR="008427BA">
        <w:rPr>
          <w:sz w:val="28"/>
          <w:szCs w:val="28"/>
        </w:rPr>
        <w:t>5</w:t>
      </w:r>
      <w:r>
        <w:rPr>
          <w:sz w:val="28"/>
          <w:szCs w:val="28"/>
        </w:rPr>
        <w:t xml:space="preserve"> год  согласно приложений.</w:t>
      </w:r>
    </w:p>
    <w:p w14:paraId="416BB892" w14:textId="77777777" w:rsidR="0028591D" w:rsidRDefault="0028591D" w:rsidP="0028591D">
      <w:pPr>
        <w:ind w:firstLine="708"/>
        <w:jc w:val="both"/>
        <w:rPr>
          <w:position w:val="24"/>
        </w:rPr>
      </w:pPr>
      <w:r>
        <w:rPr>
          <w:sz w:val="28"/>
          <w:szCs w:val="28"/>
        </w:rPr>
        <w:t>2. Настоящее решение обнародовать путем вывешивания на информационных стендах и размещения на официальном сайте в сети Интернет.</w:t>
      </w:r>
    </w:p>
    <w:p w14:paraId="5C94925A" w14:textId="77777777" w:rsidR="0028591D" w:rsidRDefault="0028591D" w:rsidP="002859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ABF7451" w14:textId="77777777" w:rsidR="0028591D" w:rsidRDefault="0028591D" w:rsidP="002859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DDE174D" w14:textId="77777777" w:rsidR="0028591D" w:rsidRDefault="0028591D" w:rsidP="002859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Дамаскинской</w:t>
      </w:r>
    </w:p>
    <w:p w14:paraId="3C30B093" w14:textId="77777777" w:rsidR="0028591D" w:rsidRDefault="0028591D" w:rsidP="0028591D">
      <w:pPr>
        <w:pStyle w:val="ConsPlusNormal"/>
        <w:widowControl/>
        <w:tabs>
          <w:tab w:val="left" w:pos="692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сельской Думы                                                                  Н.В.Шмыкова</w:t>
      </w:r>
    </w:p>
    <w:p w14:paraId="32F2DBCF" w14:textId="77777777" w:rsidR="0028591D" w:rsidRDefault="0028591D" w:rsidP="002859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E756F6" w14:textId="77777777" w:rsidR="0028591D" w:rsidRDefault="0028591D" w:rsidP="0028591D">
      <w:pPr>
        <w:tabs>
          <w:tab w:val="left" w:pos="69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Дамаскинского </w:t>
      </w:r>
      <w:r>
        <w:rPr>
          <w:sz w:val="28"/>
          <w:szCs w:val="28"/>
        </w:rPr>
        <w:tab/>
      </w:r>
    </w:p>
    <w:p w14:paraId="2AFFEF23" w14:textId="77777777" w:rsidR="0028591D" w:rsidRDefault="0028591D" w:rsidP="00285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Г.В.Гумарова                                           </w:t>
      </w:r>
    </w:p>
    <w:p w14:paraId="3785EE67" w14:textId="77777777" w:rsidR="0028591D" w:rsidRDefault="0028591D" w:rsidP="0028591D">
      <w:pPr>
        <w:rPr>
          <w:sz w:val="28"/>
          <w:szCs w:val="28"/>
        </w:rPr>
      </w:pPr>
    </w:p>
    <w:p w14:paraId="2817B358" w14:textId="77777777" w:rsidR="0028591D" w:rsidRDefault="0028591D" w:rsidP="0028591D">
      <w:pPr>
        <w:rPr>
          <w:sz w:val="28"/>
          <w:szCs w:val="28"/>
        </w:rPr>
      </w:pPr>
    </w:p>
    <w:p w14:paraId="30480D36" w14:textId="77777777" w:rsidR="0028591D" w:rsidRDefault="0028591D" w:rsidP="0028591D">
      <w:pPr>
        <w:rPr>
          <w:sz w:val="28"/>
          <w:szCs w:val="28"/>
        </w:rPr>
      </w:pPr>
    </w:p>
    <w:p w14:paraId="572FAD14" w14:textId="77777777" w:rsidR="0028591D" w:rsidRDefault="0028591D" w:rsidP="0028591D">
      <w:pPr>
        <w:rPr>
          <w:sz w:val="28"/>
          <w:szCs w:val="28"/>
        </w:rPr>
      </w:pPr>
    </w:p>
    <w:p w14:paraId="5B0FB7A6" w14:textId="77777777" w:rsidR="0028591D" w:rsidRDefault="0028591D" w:rsidP="0028591D">
      <w:pPr>
        <w:rPr>
          <w:sz w:val="28"/>
          <w:szCs w:val="28"/>
        </w:rPr>
      </w:pPr>
    </w:p>
    <w:p w14:paraId="05053DEA" w14:textId="77777777" w:rsidR="00423309" w:rsidRDefault="00423309"/>
    <w:sectPr w:rsidR="0042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53"/>
    <w:rsid w:val="0028591D"/>
    <w:rsid w:val="00323253"/>
    <w:rsid w:val="00423309"/>
    <w:rsid w:val="0080075D"/>
    <w:rsid w:val="008427BA"/>
    <w:rsid w:val="00C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FD21"/>
  <w15:docId w15:val="{7AA75A22-061E-49F5-86E4-4FC23270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9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6</cp:revision>
  <cp:lastPrinted>2026-01-26T12:47:00Z</cp:lastPrinted>
  <dcterms:created xsi:type="dcterms:W3CDTF">2024-01-30T06:36:00Z</dcterms:created>
  <dcterms:modified xsi:type="dcterms:W3CDTF">2026-02-04T17:20:00Z</dcterms:modified>
</cp:coreProperties>
</file>