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DC27" w14:textId="77777777" w:rsidR="00F7643F" w:rsidRPr="00F7643F" w:rsidRDefault="00F7643F" w:rsidP="00F7643F">
      <w:pPr>
        <w:shd w:val="clear" w:color="auto" w:fill="FFFFFF"/>
        <w:spacing w:after="96"/>
        <w:ind w:firstLine="567"/>
        <w:jc w:val="right"/>
        <w:rPr>
          <w:color w:val="212121"/>
          <w:sz w:val="28"/>
          <w:szCs w:val="28"/>
        </w:rPr>
      </w:pPr>
      <w:r w:rsidRPr="00F7643F">
        <w:rPr>
          <w:color w:val="212121"/>
          <w:sz w:val="28"/>
          <w:szCs w:val="28"/>
        </w:rPr>
        <w:t xml:space="preserve">Приложение к решению </w:t>
      </w:r>
    </w:p>
    <w:p w14:paraId="6FB6AFFD" w14:textId="77777777" w:rsidR="00F7643F" w:rsidRPr="00F7643F" w:rsidRDefault="00F7643F" w:rsidP="00F7643F">
      <w:pPr>
        <w:shd w:val="clear" w:color="auto" w:fill="FFFFFF"/>
        <w:spacing w:after="96"/>
        <w:ind w:firstLine="567"/>
        <w:jc w:val="right"/>
        <w:rPr>
          <w:color w:val="212121"/>
          <w:sz w:val="28"/>
          <w:szCs w:val="28"/>
        </w:rPr>
      </w:pPr>
      <w:r w:rsidRPr="00F7643F">
        <w:rPr>
          <w:color w:val="212121"/>
          <w:sz w:val="28"/>
          <w:szCs w:val="28"/>
        </w:rPr>
        <w:t xml:space="preserve">Дамаскинской сельской Думы </w:t>
      </w:r>
    </w:p>
    <w:p w14:paraId="4E8A656F" w14:textId="42F5EC45" w:rsidR="00F7643F" w:rsidRPr="00F7643F" w:rsidRDefault="001821E5" w:rsidP="00F7643F">
      <w:pPr>
        <w:shd w:val="clear" w:color="auto" w:fill="FFFFFF"/>
        <w:spacing w:after="96"/>
        <w:ind w:firstLine="567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от </w:t>
      </w:r>
      <w:r w:rsidR="00E50DE6">
        <w:rPr>
          <w:color w:val="212121"/>
          <w:sz w:val="28"/>
          <w:szCs w:val="28"/>
        </w:rPr>
        <w:t>0</w:t>
      </w:r>
      <w:r w:rsidR="006D4325">
        <w:rPr>
          <w:color w:val="212121"/>
          <w:sz w:val="28"/>
          <w:szCs w:val="28"/>
        </w:rPr>
        <w:t>5</w:t>
      </w:r>
      <w:bookmarkStart w:id="0" w:name="_GoBack"/>
      <w:bookmarkEnd w:id="0"/>
      <w:r>
        <w:rPr>
          <w:color w:val="212121"/>
          <w:sz w:val="28"/>
          <w:szCs w:val="28"/>
        </w:rPr>
        <w:t>.0</w:t>
      </w:r>
      <w:r w:rsidR="00E50DE6">
        <w:rPr>
          <w:color w:val="212121"/>
          <w:sz w:val="28"/>
          <w:szCs w:val="28"/>
        </w:rPr>
        <w:t>2</w:t>
      </w:r>
      <w:r>
        <w:rPr>
          <w:color w:val="212121"/>
          <w:sz w:val="28"/>
          <w:szCs w:val="28"/>
        </w:rPr>
        <w:t>.202</w:t>
      </w:r>
      <w:r w:rsidR="004B7C3E">
        <w:rPr>
          <w:color w:val="212121"/>
          <w:sz w:val="28"/>
          <w:szCs w:val="28"/>
        </w:rPr>
        <w:t>6</w:t>
      </w:r>
      <w:r>
        <w:rPr>
          <w:color w:val="212121"/>
          <w:sz w:val="28"/>
          <w:szCs w:val="28"/>
        </w:rPr>
        <w:t xml:space="preserve"> №1/</w:t>
      </w:r>
      <w:r w:rsidR="004B7C3E">
        <w:rPr>
          <w:color w:val="212121"/>
          <w:sz w:val="28"/>
          <w:szCs w:val="28"/>
        </w:rPr>
        <w:t>3</w:t>
      </w:r>
    </w:p>
    <w:p w14:paraId="2E623C26" w14:textId="77777777" w:rsidR="00F7643F" w:rsidRDefault="00F7643F" w:rsidP="00832668">
      <w:pPr>
        <w:shd w:val="clear" w:color="auto" w:fill="FFFFFF"/>
        <w:spacing w:after="96"/>
        <w:ind w:firstLine="567"/>
        <w:jc w:val="center"/>
        <w:rPr>
          <w:b/>
          <w:color w:val="212121"/>
        </w:rPr>
      </w:pPr>
    </w:p>
    <w:p w14:paraId="09AA5C11" w14:textId="7C9359BB" w:rsidR="00832668" w:rsidRPr="00CF5902" w:rsidRDefault="00CD12AD" w:rsidP="00832668">
      <w:pPr>
        <w:shd w:val="clear" w:color="auto" w:fill="FFFFFF"/>
        <w:spacing w:after="96"/>
        <w:ind w:firstLine="567"/>
        <w:jc w:val="center"/>
        <w:rPr>
          <w:b/>
          <w:color w:val="212121"/>
          <w:sz w:val="28"/>
          <w:szCs w:val="28"/>
        </w:rPr>
      </w:pPr>
      <w:r w:rsidRPr="00CF5902">
        <w:rPr>
          <w:b/>
          <w:color w:val="212121"/>
        </w:rPr>
        <w:t xml:space="preserve"> </w:t>
      </w:r>
      <w:r w:rsidR="00832668" w:rsidRPr="00CF5902">
        <w:rPr>
          <w:b/>
          <w:color w:val="212121"/>
          <w:sz w:val="28"/>
          <w:szCs w:val="28"/>
        </w:rPr>
        <w:t>Отчёт</w:t>
      </w:r>
      <w:r w:rsidR="00A55859" w:rsidRPr="00CF5902">
        <w:rPr>
          <w:b/>
          <w:color w:val="212121"/>
          <w:sz w:val="28"/>
          <w:szCs w:val="28"/>
        </w:rPr>
        <w:t xml:space="preserve"> о работе</w:t>
      </w:r>
      <w:r w:rsidR="00762853" w:rsidRPr="00CF5902">
        <w:rPr>
          <w:b/>
          <w:color w:val="212121"/>
          <w:sz w:val="28"/>
          <w:szCs w:val="28"/>
        </w:rPr>
        <w:t xml:space="preserve"> администрации</w:t>
      </w:r>
      <w:r w:rsidR="00A55859" w:rsidRPr="00CF5902">
        <w:rPr>
          <w:b/>
          <w:color w:val="212121"/>
          <w:sz w:val="28"/>
          <w:szCs w:val="28"/>
        </w:rPr>
        <w:t xml:space="preserve"> Дамаскинского сельского поселения</w:t>
      </w:r>
      <w:r w:rsidR="00762853" w:rsidRPr="00CF5902">
        <w:rPr>
          <w:b/>
          <w:color w:val="212121"/>
          <w:sz w:val="28"/>
          <w:szCs w:val="28"/>
        </w:rPr>
        <w:t xml:space="preserve"> </w:t>
      </w:r>
      <w:r w:rsidR="00B71B95">
        <w:rPr>
          <w:b/>
          <w:color w:val="212121"/>
          <w:sz w:val="28"/>
          <w:szCs w:val="28"/>
        </w:rPr>
        <w:t xml:space="preserve"> за 202</w:t>
      </w:r>
      <w:r w:rsidR="004B7C3E">
        <w:rPr>
          <w:b/>
          <w:color w:val="212121"/>
          <w:sz w:val="28"/>
          <w:szCs w:val="28"/>
        </w:rPr>
        <w:t>5</w:t>
      </w:r>
      <w:r w:rsidR="00832668" w:rsidRPr="00CF5902">
        <w:rPr>
          <w:b/>
          <w:color w:val="212121"/>
          <w:sz w:val="28"/>
          <w:szCs w:val="28"/>
        </w:rPr>
        <w:t xml:space="preserve"> год</w:t>
      </w:r>
    </w:p>
    <w:p w14:paraId="679ABEFB" w14:textId="77777777" w:rsidR="00A55859" w:rsidRPr="00CF5902" w:rsidRDefault="00A55859" w:rsidP="00832668">
      <w:pPr>
        <w:shd w:val="clear" w:color="auto" w:fill="FFFFFF"/>
        <w:spacing w:after="96"/>
        <w:ind w:firstLine="567"/>
        <w:jc w:val="center"/>
        <w:rPr>
          <w:b/>
          <w:color w:val="212121"/>
          <w:sz w:val="28"/>
          <w:szCs w:val="28"/>
        </w:rPr>
      </w:pPr>
    </w:p>
    <w:p w14:paraId="369D95FA" w14:textId="0146590F" w:rsidR="00244C06" w:rsidRPr="005E6634" w:rsidRDefault="005A7591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>
        <w:rPr>
          <w:color w:val="212121"/>
          <w:sz w:val="28"/>
          <w:szCs w:val="28"/>
        </w:rPr>
        <w:t>Позвольте отчитаться об</w:t>
      </w:r>
      <w:r w:rsidR="00244C06" w:rsidRPr="005E6634">
        <w:rPr>
          <w:color w:val="212121"/>
          <w:sz w:val="28"/>
          <w:szCs w:val="28"/>
        </w:rPr>
        <w:t xml:space="preserve"> основны</w:t>
      </w:r>
      <w:r>
        <w:rPr>
          <w:color w:val="212121"/>
          <w:sz w:val="28"/>
          <w:szCs w:val="28"/>
        </w:rPr>
        <w:t>х</w:t>
      </w:r>
      <w:r w:rsidR="00FE7DFE">
        <w:rPr>
          <w:color w:val="212121"/>
          <w:sz w:val="28"/>
          <w:szCs w:val="28"/>
        </w:rPr>
        <w:t xml:space="preserve"> итогах работы за прошедший 202</w:t>
      </w:r>
      <w:r w:rsidR="00E50DE6">
        <w:rPr>
          <w:color w:val="212121"/>
          <w:sz w:val="28"/>
          <w:szCs w:val="28"/>
        </w:rPr>
        <w:t>5</w:t>
      </w:r>
      <w:r w:rsidR="00244C06" w:rsidRPr="005E6634">
        <w:rPr>
          <w:color w:val="212121"/>
          <w:sz w:val="28"/>
          <w:szCs w:val="28"/>
        </w:rPr>
        <w:t xml:space="preserve"> год.</w:t>
      </w:r>
    </w:p>
    <w:p w14:paraId="44169227" w14:textId="77777777" w:rsidR="004B7C3E" w:rsidRDefault="00244C0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Деятельность администрации Дам</w:t>
      </w:r>
      <w:r w:rsidR="00A75EFD" w:rsidRPr="005E6634">
        <w:rPr>
          <w:color w:val="212121"/>
          <w:sz w:val="28"/>
          <w:szCs w:val="28"/>
        </w:rPr>
        <w:t xml:space="preserve">аскинского сельского поселения </w:t>
      </w:r>
      <w:r w:rsidRPr="005E6634">
        <w:rPr>
          <w:color w:val="212121"/>
          <w:sz w:val="28"/>
          <w:szCs w:val="28"/>
        </w:rPr>
        <w:t>в минувшем периоде строилась в соответствии с федеральным и областным законодательством, Уставом муниципального образования.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  <w:r w:rsidR="004B7C3E">
        <w:rPr>
          <w:color w:val="212121"/>
          <w:sz w:val="28"/>
          <w:szCs w:val="28"/>
        </w:rPr>
        <w:t xml:space="preserve"> </w:t>
      </w:r>
    </w:p>
    <w:p w14:paraId="568F55C9" w14:textId="42BE21CE" w:rsidR="00244C06" w:rsidRPr="005E6634" w:rsidRDefault="004B7C3E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>
        <w:rPr>
          <w:color w:val="212121"/>
          <w:sz w:val="28"/>
          <w:szCs w:val="28"/>
        </w:rPr>
        <w:t>(</w:t>
      </w:r>
      <w:r w:rsidRPr="004B7C3E">
        <w:rPr>
          <w:color w:val="212121"/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color w:val="212121"/>
          <w:sz w:val="28"/>
          <w:szCs w:val="28"/>
        </w:rPr>
        <w:t>)</w:t>
      </w:r>
    </w:p>
    <w:p w14:paraId="53DAE22D" w14:textId="77777777" w:rsidR="00244C06" w:rsidRPr="005E6634" w:rsidRDefault="00244C06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 w:rsidRPr="005E6634">
        <w:rPr>
          <w:color w:val="212121"/>
          <w:sz w:val="28"/>
          <w:szCs w:val="28"/>
        </w:rPr>
        <w:t>Главным направлением деятельности администрации является обеспечение жизнедеятельности населения</w:t>
      </w:r>
      <w:r w:rsidR="00E31927" w:rsidRPr="005E6634">
        <w:rPr>
          <w:color w:val="212121"/>
          <w:sz w:val="28"/>
          <w:szCs w:val="28"/>
        </w:rPr>
        <w:t>. Полномочия администрации закреплены в статье 8 Устава</w:t>
      </w:r>
      <w:r w:rsidR="005A7591">
        <w:rPr>
          <w:color w:val="212121"/>
          <w:sz w:val="28"/>
          <w:szCs w:val="28"/>
        </w:rPr>
        <w:t>. П</w:t>
      </w:r>
      <w:r w:rsidRPr="005E6634">
        <w:rPr>
          <w:color w:val="212121"/>
          <w:sz w:val="28"/>
          <w:szCs w:val="28"/>
        </w:rPr>
        <w:t>олномочия</w:t>
      </w:r>
      <w:r w:rsidR="005A7591">
        <w:rPr>
          <w:color w:val="212121"/>
          <w:sz w:val="28"/>
          <w:szCs w:val="28"/>
        </w:rPr>
        <w:t xml:space="preserve"> администрации реализуются</w:t>
      </w:r>
      <w:r w:rsidRPr="005E6634">
        <w:rPr>
          <w:color w:val="212121"/>
          <w:sz w:val="28"/>
          <w:szCs w:val="28"/>
        </w:rPr>
        <w:t xml:space="preserve"> путем организации повседневной работы администрации поселения, подготовки нормативных документов, осуществлени</w:t>
      </w:r>
      <w:r w:rsidR="00A75EFD" w:rsidRPr="005E6634">
        <w:rPr>
          <w:color w:val="212121"/>
          <w:sz w:val="28"/>
          <w:szCs w:val="28"/>
        </w:rPr>
        <w:t>я личного приема граждан главой</w:t>
      </w:r>
      <w:r w:rsidRPr="005E6634">
        <w:rPr>
          <w:color w:val="212121"/>
          <w:sz w:val="28"/>
          <w:szCs w:val="28"/>
        </w:rPr>
        <w:t> поселения и специалистами, рассмотрения письменных и устных обращений.</w:t>
      </w:r>
      <w:r w:rsidR="00773669" w:rsidRPr="005E6634">
        <w:rPr>
          <w:color w:val="212121"/>
          <w:sz w:val="28"/>
          <w:szCs w:val="28"/>
        </w:rPr>
        <w:t xml:space="preserve"> </w:t>
      </w:r>
    </w:p>
    <w:p w14:paraId="0F23B03E" w14:textId="3F616060" w:rsidR="00244C06" w:rsidRPr="005E6634" w:rsidRDefault="00244C06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 w:rsidRPr="005E6634">
        <w:rPr>
          <w:color w:val="212121"/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</w:t>
      </w:r>
      <w:r w:rsidR="004B7C3E">
        <w:rPr>
          <w:color w:val="212121"/>
          <w:sz w:val="28"/>
          <w:szCs w:val="28"/>
        </w:rPr>
        <w:t>,</w:t>
      </w:r>
      <w:r w:rsidR="000C11CC">
        <w:rPr>
          <w:color w:val="212121"/>
          <w:sz w:val="28"/>
          <w:szCs w:val="28"/>
        </w:rPr>
        <w:t xml:space="preserve"> </w:t>
      </w:r>
      <w:r w:rsidRPr="005E6634">
        <w:rPr>
          <w:color w:val="212121"/>
          <w:sz w:val="28"/>
          <w:szCs w:val="28"/>
        </w:rPr>
        <w:t>для информирования населения о деятельности администрации используется</w:t>
      </w:r>
      <w:r w:rsidR="000C11CC">
        <w:rPr>
          <w:color w:val="212121"/>
          <w:sz w:val="28"/>
          <w:szCs w:val="28"/>
        </w:rPr>
        <w:t xml:space="preserve"> </w:t>
      </w:r>
      <w:r w:rsidRPr="005E6634">
        <w:rPr>
          <w:color w:val="212121"/>
          <w:sz w:val="28"/>
          <w:szCs w:val="28"/>
        </w:rPr>
        <w:t>официальный сайт администрации Дамаскинского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информация о деятельность Дамаскинско</w:t>
      </w:r>
      <w:r w:rsidR="000C11CC">
        <w:rPr>
          <w:color w:val="212121"/>
          <w:sz w:val="28"/>
          <w:szCs w:val="28"/>
        </w:rPr>
        <w:t>й сельской Думы и многое другое и официальная страница «Администрация Дамаскинского сельского поселения»  в ВК, где размещаются информация</w:t>
      </w:r>
      <w:r w:rsidR="00F45238">
        <w:rPr>
          <w:color w:val="212121"/>
          <w:sz w:val="28"/>
          <w:szCs w:val="28"/>
        </w:rPr>
        <w:t xml:space="preserve"> о деятельности органов власти разных уровней</w:t>
      </w:r>
      <w:r w:rsidR="000C11CC">
        <w:rPr>
          <w:color w:val="212121"/>
          <w:sz w:val="28"/>
          <w:szCs w:val="28"/>
        </w:rPr>
        <w:t>.</w:t>
      </w:r>
      <w:r w:rsidR="00F45238">
        <w:rPr>
          <w:color w:val="212121"/>
          <w:sz w:val="28"/>
          <w:szCs w:val="28"/>
        </w:rPr>
        <w:t xml:space="preserve"> На сегодняшний день группа имеет </w:t>
      </w:r>
      <w:r w:rsidR="004B7C3E">
        <w:rPr>
          <w:color w:val="212121"/>
          <w:sz w:val="28"/>
          <w:szCs w:val="28"/>
        </w:rPr>
        <w:t>349(</w:t>
      </w:r>
      <w:r w:rsidR="001821E5">
        <w:rPr>
          <w:color w:val="212121"/>
          <w:sz w:val="28"/>
          <w:szCs w:val="28"/>
        </w:rPr>
        <w:t>250</w:t>
      </w:r>
      <w:r w:rsidR="004B7C3E">
        <w:rPr>
          <w:color w:val="212121"/>
          <w:sz w:val="28"/>
          <w:szCs w:val="28"/>
        </w:rPr>
        <w:t>)</w:t>
      </w:r>
      <w:r w:rsidR="00631FBF">
        <w:rPr>
          <w:color w:val="212121"/>
          <w:sz w:val="28"/>
          <w:szCs w:val="28"/>
        </w:rPr>
        <w:t xml:space="preserve"> подписчиков.</w:t>
      </w:r>
      <w:r w:rsidR="000C11CC">
        <w:rPr>
          <w:color w:val="212121"/>
          <w:sz w:val="28"/>
          <w:szCs w:val="28"/>
        </w:rPr>
        <w:t xml:space="preserve"> </w:t>
      </w:r>
      <w:r w:rsidR="004B7C3E">
        <w:rPr>
          <w:color w:val="212121"/>
          <w:sz w:val="28"/>
          <w:szCs w:val="28"/>
        </w:rPr>
        <w:t>Г</w:t>
      </w:r>
      <w:r w:rsidR="001821E5">
        <w:rPr>
          <w:color w:val="212121"/>
          <w:sz w:val="28"/>
          <w:szCs w:val="28"/>
        </w:rPr>
        <w:t xml:space="preserve">руппа </w:t>
      </w:r>
      <w:r w:rsidR="004B7C3E">
        <w:rPr>
          <w:color w:val="212121"/>
          <w:sz w:val="28"/>
          <w:szCs w:val="28"/>
        </w:rPr>
        <w:t>«</w:t>
      </w:r>
      <w:r w:rsidR="001821E5">
        <w:rPr>
          <w:color w:val="212121"/>
          <w:sz w:val="28"/>
          <w:szCs w:val="28"/>
        </w:rPr>
        <w:t>Дамаскино</w:t>
      </w:r>
      <w:r w:rsidR="004B7C3E">
        <w:rPr>
          <w:color w:val="212121"/>
          <w:sz w:val="28"/>
          <w:szCs w:val="28"/>
        </w:rPr>
        <w:t>»</w:t>
      </w:r>
      <w:r w:rsidR="001821E5">
        <w:rPr>
          <w:color w:val="212121"/>
          <w:sz w:val="28"/>
          <w:szCs w:val="28"/>
        </w:rPr>
        <w:t xml:space="preserve"> в Ватсапе </w:t>
      </w:r>
      <w:r w:rsidR="004B7C3E">
        <w:rPr>
          <w:color w:val="212121"/>
          <w:sz w:val="28"/>
          <w:szCs w:val="28"/>
        </w:rPr>
        <w:t>имеет</w:t>
      </w:r>
      <w:r w:rsidR="001821E5">
        <w:rPr>
          <w:color w:val="212121"/>
          <w:sz w:val="28"/>
          <w:szCs w:val="28"/>
        </w:rPr>
        <w:t xml:space="preserve"> </w:t>
      </w:r>
      <w:r w:rsidR="004B7C3E">
        <w:rPr>
          <w:color w:val="212121"/>
          <w:sz w:val="28"/>
          <w:szCs w:val="28"/>
        </w:rPr>
        <w:t>85(</w:t>
      </w:r>
      <w:r w:rsidR="001821E5">
        <w:rPr>
          <w:color w:val="212121"/>
          <w:sz w:val="28"/>
          <w:szCs w:val="28"/>
        </w:rPr>
        <w:t>66</w:t>
      </w:r>
      <w:r w:rsidR="004B7C3E">
        <w:rPr>
          <w:color w:val="212121"/>
          <w:sz w:val="28"/>
          <w:szCs w:val="28"/>
        </w:rPr>
        <w:t>)</w:t>
      </w:r>
      <w:r w:rsidR="00631FBF">
        <w:rPr>
          <w:color w:val="212121"/>
          <w:sz w:val="28"/>
          <w:szCs w:val="28"/>
        </w:rPr>
        <w:t xml:space="preserve"> подписчик</w:t>
      </w:r>
      <w:r w:rsidR="004B7C3E">
        <w:rPr>
          <w:color w:val="212121"/>
          <w:sz w:val="28"/>
          <w:szCs w:val="28"/>
        </w:rPr>
        <w:t>ов</w:t>
      </w:r>
      <w:r w:rsidR="00631FBF">
        <w:rPr>
          <w:color w:val="212121"/>
          <w:sz w:val="28"/>
          <w:szCs w:val="28"/>
        </w:rPr>
        <w:t>.</w:t>
      </w:r>
      <w:r w:rsidR="004B7C3E">
        <w:rPr>
          <w:color w:val="212121"/>
          <w:sz w:val="28"/>
          <w:szCs w:val="28"/>
        </w:rPr>
        <w:t xml:space="preserve"> Виду возникающих в работе мессенджера проблем создана группа «Дамаскино» в Максе, пока с 65 подписчиками. С 1 февраля группу в Ватсапе закрываем. </w:t>
      </w:r>
      <w:r w:rsidR="004F5B45">
        <w:rPr>
          <w:color w:val="212121"/>
          <w:sz w:val="28"/>
          <w:szCs w:val="28"/>
        </w:rPr>
        <w:t>Внутреннее ин</w:t>
      </w:r>
      <w:r w:rsidR="004B7C3E">
        <w:rPr>
          <w:color w:val="212121"/>
          <w:sz w:val="28"/>
          <w:szCs w:val="28"/>
        </w:rPr>
        <w:t>формирование населения будет осуществляться в ча</w:t>
      </w:r>
      <w:r w:rsidR="004F5B45">
        <w:rPr>
          <w:color w:val="212121"/>
          <w:sz w:val="28"/>
          <w:szCs w:val="28"/>
        </w:rPr>
        <w:t>те мессенджера Макс. Рекомендуем установить данное приложение тем, кто ещё этого не сделал.</w:t>
      </w:r>
      <w:r w:rsidR="004B7C3E">
        <w:rPr>
          <w:color w:val="212121"/>
          <w:sz w:val="28"/>
          <w:szCs w:val="28"/>
        </w:rPr>
        <w:t xml:space="preserve">  </w:t>
      </w:r>
      <w:r w:rsidR="00631FBF">
        <w:rPr>
          <w:color w:val="212121"/>
          <w:sz w:val="28"/>
          <w:szCs w:val="28"/>
        </w:rPr>
        <w:t xml:space="preserve"> </w:t>
      </w:r>
      <w:r w:rsidR="004F5B45">
        <w:rPr>
          <w:color w:val="212121"/>
          <w:sz w:val="28"/>
          <w:szCs w:val="28"/>
        </w:rPr>
        <w:t xml:space="preserve">     </w:t>
      </w:r>
      <w:r w:rsidR="000C11CC">
        <w:rPr>
          <w:color w:val="212121"/>
          <w:sz w:val="28"/>
          <w:szCs w:val="28"/>
        </w:rPr>
        <w:t xml:space="preserve">Имеется возможность обратной связи. </w:t>
      </w:r>
      <w:r w:rsidRPr="005E6634">
        <w:rPr>
          <w:color w:val="212121"/>
          <w:sz w:val="28"/>
          <w:szCs w:val="28"/>
        </w:rPr>
        <w:t xml:space="preserve"> Основной задачей сайта</w:t>
      </w:r>
      <w:r w:rsidR="000C11CC">
        <w:rPr>
          <w:color w:val="212121"/>
          <w:sz w:val="28"/>
          <w:szCs w:val="28"/>
        </w:rPr>
        <w:t xml:space="preserve"> и страницы в соцсетях</w:t>
      </w:r>
      <w:r w:rsidRPr="005E6634">
        <w:rPr>
          <w:color w:val="212121"/>
          <w:sz w:val="28"/>
          <w:szCs w:val="28"/>
        </w:rPr>
        <w:t xml:space="preserve"> является обеспечение гласности и доступности информации о деятельности органов мес</w:t>
      </w:r>
      <w:r w:rsidR="005E5889" w:rsidRPr="005E6634">
        <w:rPr>
          <w:color w:val="212121"/>
          <w:sz w:val="28"/>
          <w:szCs w:val="28"/>
        </w:rPr>
        <w:t xml:space="preserve">тного самоуправления поселения </w:t>
      </w:r>
      <w:r w:rsidRPr="005E6634">
        <w:rPr>
          <w:color w:val="212121"/>
          <w:sz w:val="28"/>
          <w:szCs w:val="28"/>
        </w:rPr>
        <w:t>и принимаемых ими решениях</w:t>
      </w:r>
      <w:r w:rsidR="004F5B45">
        <w:rPr>
          <w:color w:val="212121"/>
          <w:sz w:val="28"/>
          <w:szCs w:val="28"/>
        </w:rPr>
        <w:t>, прямая связь с жителями.</w:t>
      </w:r>
      <w:r w:rsidR="00DE1D61" w:rsidRPr="005E6634">
        <w:rPr>
          <w:color w:val="212121"/>
          <w:sz w:val="28"/>
          <w:szCs w:val="28"/>
        </w:rPr>
        <w:t xml:space="preserve"> Оф</w:t>
      </w:r>
      <w:r w:rsidR="005E5889" w:rsidRPr="005E6634">
        <w:rPr>
          <w:color w:val="212121"/>
          <w:sz w:val="28"/>
          <w:szCs w:val="28"/>
        </w:rPr>
        <w:t>ициальная и</w:t>
      </w:r>
      <w:r w:rsidR="00DE1D61" w:rsidRPr="005E6634">
        <w:rPr>
          <w:color w:val="212121"/>
          <w:sz w:val="28"/>
          <w:szCs w:val="28"/>
        </w:rPr>
        <w:t>нформация о деятель</w:t>
      </w:r>
      <w:r w:rsidR="005E5889" w:rsidRPr="005E6634">
        <w:rPr>
          <w:color w:val="212121"/>
          <w:sz w:val="28"/>
          <w:szCs w:val="28"/>
        </w:rPr>
        <w:t>ности администрации размещается</w:t>
      </w:r>
      <w:r w:rsidR="00DE1D61" w:rsidRPr="005E6634">
        <w:rPr>
          <w:color w:val="212121"/>
          <w:sz w:val="28"/>
          <w:szCs w:val="28"/>
        </w:rPr>
        <w:t xml:space="preserve"> так </w:t>
      </w:r>
      <w:r w:rsidR="00DE1D61" w:rsidRPr="005E6634">
        <w:rPr>
          <w:color w:val="212121"/>
          <w:sz w:val="28"/>
          <w:szCs w:val="28"/>
        </w:rPr>
        <w:lastRenderedPageBreak/>
        <w:t xml:space="preserve">же на информационных стендах </w:t>
      </w:r>
      <w:r w:rsidR="005E5889" w:rsidRPr="005E6634">
        <w:rPr>
          <w:color w:val="212121"/>
          <w:sz w:val="28"/>
          <w:szCs w:val="28"/>
        </w:rPr>
        <w:t xml:space="preserve">д.Дамаскино </w:t>
      </w:r>
      <w:r w:rsidR="00DE1D61" w:rsidRPr="005E6634">
        <w:rPr>
          <w:color w:val="212121"/>
          <w:sz w:val="28"/>
          <w:szCs w:val="28"/>
        </w:rPr>
        <w:t>по следующим</w:t>
      </w:r>
      <w:r w:rsidR="005E5889" w:rsidRPr="005E6634">
        <w:rPr>
          <w:color w:val="212121"/>
          <w:sz w:val="28"/>
          <w:szCs w:val="28"/>
        </w:rPr>
        <w:t xml:space="preserve"> адресам: ул.Советская, 64 (администрация с/п), ул.Сов</w:t>
      </w:r>
      <w:r w:rsidR="00631FBF">
        <w:rPr>
          <w:color w:val="212121"/>
          <w:sz w:val="28"/>
          <w:szCs w:val="28"/>
        </w:rPr>
        <w:t>етская, 52 (магазин «Радуга +»)</w:t>
      </w:r>
    </w:p>
    <w:p w14:paraId="672CF078" w14:textId="60731949" w:rsidR="00244C06" w:rsidRPr="005E6634" w:rsidRDefault="00244C06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 w:rsidRPr="005E6634">
        <w:rPr>
          <w:color w:val="212121"/>
          <w:sz w:val="28"/>
          <w:szCs w:val="28"/>
        </w:rPr>
        <w:t>Территория поселения составляет 134,01 кв.м.</w:t>
      </w:r>
      <w:r w:rsidRPr="005E6634">
        <w:rPr>
          <w:color w:val="1F282C"/>
          <w:sz w:val="28"/>
          <w:szCs w:val="28"/>
        </w:rPr>
        <w:t xml:space="preserve"> </w:t>
      </w:r>
      <w:r w:rsidRPr="005E6634">
        <w:rPr>
          <w:color w:val="212121"/>
          <w:sz w:val="28"/>
          <w:szCs w:val="28"/>
        </w:rPr>
        <w:t>В состав Дамаскинского сельского поселения  входят 10 населенных пункта: д</w:t>
      </w:r>
      <w:r w:rsidR="00E31927" w:rsidRPr="005E6634">
        <w:rPr>
          <w:color w:val="212121"/>
          <w:sz w:val="28"/>
          <w:szCs w:val="28"/>
        </w:rPr>
        <w:t xml:space="preserve">.Дамаскино, д. Малыши, д. Жирново, д. Ясная Поляна,  д. Кокуевка, д. Лебединск, д. Жирново, д. Хвощанка, с. Такашур, п. Мирный. </w:t>
      </w:r>
      <w:r w:rsidRPr="005E6634">
        <w:rPr>
          <w:color w:val="212121"/>
          <w:sz w:val="28"/>
          <w:szCs w:val="28"/>
        </w:rPr>
        <w:t xml:space="preserve"> Общая протяженность дорожной сети </w:t>
      </w:r>
      <w:r w:rsidR="00D44C29" w:rsidRPr="005E6634">
        <w:rPr>
          <w:color w:val="212121"/>
          <w:sz w:val="28"/>
          <w:szCs w:val="28"/>
        </w:rPr>
        <w:t>поселения 19,5</w:t>
      </w:r>
      <w:r w:rsidRPr="005E6634">
        <w:rPr>
          <w:color w:val="212121"/>
          <w:sz w:val="28"/>
          <w:szCs w:val="28"/>
        </w:rPr>
        <w:t xml:space="preserve"> км, в то</w:t>
      </w:r>
      <w:r w:rsidR="00D44C29" w:rsidRPr="005E6634">
        <w:rPr>
          <w:color w:val="212121"/>
          <w:sz w:val="28"/>
          <w:szCs w:val="28"/>
        </w:rPr>
        <w:t>м чис</w:t>
      </w:r>
      <w:r w:rsidR="000C11CC">
        <w:rPr>
          <w:color w:val="212121"/>
          <w:sz w:val="28"/>
          <w:szCs w:val="28"/>
        </w:rPr>
        <w:t>ле дорог с твёрдым покрытием – 5</w:t>
      </w:r>
      <w:r w:rsidR="001821E5">
        <w:rPr>
          <w:color w:val="212121"/>
          <w:sz w:val="28"/>
          <w:szCs w:val="28"/>
        </w:rPr>
        <w:t>,5</w:t>
      </w:r>
      <w:r w:rsidRPr="005E6634">
        <w:rPr>
          <w:color w:val="212121"/>
          <w:sz w:val="28"/>
          <w:szCs w:val="28"/>
        </w:rPr>
        <w:t xml:space="preserve"> км. Все населенные пункты на </w:t>
      </w:r>
      <w:r w:rsidR="00E31927" w:rsidRPr="005E6634">
        <w:rPr>
          <w:color w:val="212121"/>
          <w:sz w:val="28"/>
          <w:szCs w:val="28"/>
        </w:rPr>
        <w:t xml:space="preserve">территории поселения соединены районными </w:t>
      </w:r>
      <w:r w:rsidRPr="005E6634">
        <w:rPr>
          <w:color w:val="212121"/>
          <w:sz w:val="28"/>
          <w:szCs w:val="28"/>
        </w:rPr>
        <w:t>дорогами</w:t>
      </w:r>
      <w:r w:rsidR="00E31927" w:rsidRPr="005E6634">
        <w:rPr>
          <w:color w:val="212121"/>
          <w:sz w:val="28"/>
          <w:szCs w:val="28"/>
        </w:rPr>
        <w:t xml:space="preserve"> в асфальтном, щебёночном</w:t>
      </w:r>
      <w:r w:rsidR="00D44C29" w:rsidRPr="005E6634">
        <w:rPr>
          <w:color w:val="212121"/>
          <w:sz w:val="28"/>
          <w:szCs w:val="28"/>
        </w:rPr>
        <w:t>, грунтовом исполнении</w:t>
      </w:r>
      <w:r w:rsidRPr="005E6634">
        <w:rPr>
          <w:color w:val="212121"/>
          <w:sz w:val="28"/>
          <w:szCs w:val="28"/>
        </w:rPr>
        <w:t>.</w:t>
      </w:r>
      <w:r w:rsidR="000F1428">
        <w:rPr>
          <w:color w:val="212121"/>
          <w:sz w:val="28"/>
          <w:szCs w:val="28"/>
        </w:rPr>
        <w:t xml:space="preserve"> </w:t>
      </w:r>
    </w:p>
    <w:p w14:paraId="4CE51144" w14:textId="06566412" w:rsidR="00965F08" w:rsidRPr="005E6634" w:rsidRDefault="00235446" w:rsidP="00965F08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 w:rsidRPr="005E6634">
        <w:rPr>
          <w:color w:val="1F282C"/>
          <w:sz w:val="28"/>
          <w:szCs w:val="28"/>
        </w:rPr>
        <w:t xml:space="preserve">Численность </w:t>
      </w:r>
      <w:r w:rsidRPr="005E6634">
        <w:rPr>
          <w:b/>
          <w:color w:val="1F282C"/>
          <w:sz w:val="28"/>
          <w:szCs w:val="28"/>
        </w:rPr>
        <w:t>фактически</w:t>
      </w:r>
      <w:r w:rsidRPr="005E6634">
        <w:rPr>
          <w:color w:val="1F282C"/>
          <w:sz w:val="28"/>
          <w:szCs w:val="28"/>
        </w:rPr>
        <w:t xml:space="preserve"> прож</w:t>
      </w:r>
      <w:r w:rsidR="00631FBF">
        <w:rPr>
          <w:color w:val="1F282C"/>
          <w:sz w:val="28"/>
          <w:szCs w:val="28"/>
        </w:rPr>
        <w:t>ивающего населения на 01.01.202</w:t>
      </w:r>
      <w:r w:rsidR="004F5B45">
        <w:rPr>
          <w:color w:val="1F282C"/>
          <w:sz w:val="28"/>
          <w:szCs w:val="28"/>
        </w:rPr>
        <w:t>6</w:t>
      </w:r>
      <w:r w:rsidRPr="005E6634">
        <w:rPr>
          <w:color w:val="1F282C"/>
          <w:sz w:val="28"/>
          <w:szCs w:val="28"/>
        </w:rPr>
        <w:t xml:space="preserve"> составляет </w:t>
      </w:r>
      <w:r w:rsidR="00631FBF">
        <w:rPr>
          <w:color w:val="1F282C"/>
          <w:sz w:val="28"/>
          <w:szCs w:val="28"/>
        </w:rPr>
        <w:t>2</w:t>
      </w:r>
      <w:r w:rsidR="00441DC8">
        <w:rPr>
          <w:color w:val="1F282C"/>
          <w:sz w:val="28"/>
          <w:szCs w:val="28"/>
        </w:rPr>
        <w:t>0</w:t>
      </w:r>
      <w:r w:rsidR="004F5B45">
        <w:rPr>
          <w:color w:val="1F282C"/>
          <w:sz w:val="28"/>
          <w:szCs w:val="28"/>
        </w:rPr>
        <w:t>3</w:t>
      </w:r>
      <w:r w:rsidR="00631FBF">
        <w:rPr>
          <w:color w:val="1F282C"/>
          <w:sz w:val="28"/>
          <w:szCs w:val="28"/>
        </w:rPr>
        <w:t xml:space="preserve"> человек</w:t>
      </w:r>
      <w:r w:rsidR="004F5B45">
        <w:rPr>
          <w:color w:val="1F282C"/>
          <w:sz w:val="28"/>
          <w:szCs w:val="28"/>
        </w:rPr>
        <w:t>а</w:t>
      </w:r>
      <w:r w:rsidR="00B46173">
        <w:rPr>
          <w:color w:val="1F282C"/>
          <w:sz w:val="28"/>
          <w:szCs w:val="28"/>
        </w:rPr>
        <w:t xml:space="preserve"> </w:t>
      </w:r>
      <w:r w:rsidR="000C11CC">
        <w:rPr>
          <w:color w:val="212121"/>
          <w:sz w:val="28"/>
          <w:szCs w:val="28"/>
        </w:rPr>
        <w:t xml:space="preserve">из них пенсионеры – </w:t>
      </w:r>
      <w:r w:rsidR="000C11CC" w:rsidRPr="00C57E06">
        <w:rPr>
          <w:sz w:val="28"/>
          <w:szCs w:val="28"/>
        </w:rPr>
        <w:t>1</w:t>
      </w:r>
      <w:r w:rsidR="00C57E06" w:rsidRPr="00C57E06">
        <w:rPr>
          <w:sz w:val="28"/>
          <w:szCs w:val="28"/>
        </w:rPr>
        <w:t>14</w:t>
      </w:r>
      <w:r w:rsidR="00D166C0" w:rsidRPr="00C57E06">
        <w:rPr>
          <w:sz w:val="28"/>
          <w:szCs w:val="28"/>
        </w:rPr>
        <w:t xml:space="preserve"> </w:t>
      </w:r>
      <w:r w:rsidR="00D166C0" w:rsidRPr="005E6634">
        <w:rPr>
          <w:color w:val="212121"/>
          <w:sz w:val="28"/>
          <w:szCs w:val="28"/>
        </w:rPr>
        <w:t xml:space="preserve">чел., </w:t>
      </w:r>
      <w:r w:rsidR="00D166C0">
        <w:rPr>
          <w:color w:val="212121"/>
          <w:sz w:val="28"/>
          <w:szCs w:val="28"/>
        </w:rPr>
        <w:t xml:space="preserve">дети и подростки до 18 лет – </w:t>
      </w:r>
      <w:r w:rsidR="004F5B45">
        <w:rPr>
          <w:color w:val="212121"/>
          <w:sz w:val="28"/>
          <w:szCs w:val="28"/>
        </w:rPr>
        <w:t>9</w:t>
      </w:r>
      <w:r w:rsidR="00D166C0" w:rsidRPr="005E6634">
        <w:rPr>
          <w:color w:val="212121"/>
          <w:sz w:val="28"/>
          <w:szCs w:val="28"/>
        </w:rPr>
        <w:t xml:space="preserve"> чел. Численность населения в трудоспособном возрасте </w:t>
      </w:r>
      <w:r w:rsidR="000C11CC">
        <w:rPr>
          <w:color w:val="212121"/>
          <w:sz w:val="28"/>
          <w:szCs w:val="28"/>
        </w:rPr>
        <w:t xml:space="preserve">составляет </w:t>
      </w:r>
      <w:r w:rsidR="000C11CC" w:rsidRPr="00016793">
        <w:rPr>
          <w:sz w:val="28"/>
          <w:szCs w:val="28"/>
        </w:rPr>
        <w:t>1</w:t>
      </w:r>
      <w:r w:rsidR="00016793" w:rsidRPr="00016793">
        <w:rPr>
          <w:sz w:val="28"/>
          <w:szCs w:val="28"/>
        </w:rPr>
        <w:t>14</w:t>
      </w:r>
      <w:r w:rsidR="00D166C0" w:rsidRPr="005E6634">
        <w:rPr>
          <w:color w:val="212121"/>
          <w:sz w:val="28"/>
          <w:szCs w:val="28"/>
        </w:rPr>
        <w:t xml:space="preserve"> человек</w:t>
      </w:r>
      <w:r w:rsidR="00E17DEC">
        <w:rPr>
          <w:color w:val="212121"/>
          <w:sz w:val="28"/>
          <w:szCs w:val="28"/>
        </w:rPr>
        <w:t>.  В 202</w:t>
      </w:r>
      <w:r w:rsidR="004F5B45">
        <w:rPr>
          <w:color w:val="212121"/>
          <w:sz w:val="28"/>
          <w:szCs w:val="28"/>
        </w:rPr>
        <w:t>5</w:t>
      </w:r>
      <w:r w:rsidR="00D166C0">
        <w:rPr>
          <w:color w:val="212121"/>
          <w:sz w:val="28"/>
          <w:szCs w:val="28"/>
        </w:rPr>
        <w:t xml:space="preserve"> году умерло </w:t>
      </w:r>
      <w:r w:rsidR="004F5B45">
        <w:rPr>
          <w:color w:val="212121"/>
          <w:sz w:val="28"/>
          <w:szCs w:val="28"/>
        </w:rPr>
        <w:t>4</w:t>
      </w:r>
      <w:r w:rsidR="00E80881">
        <w:rPr>
          <w:color w:val="212121"/>
          <w:sz w:val="28"/>
          <w:szCs w:val="28"/>
        </w:rPr>
        <w:t xml:space="preserve"> (</w:t>
      </w:r>
      <w:r w:rsidR="004F5B45">
        <w:rPr>
          <w:color w:val="212121"/>
          <w:sz w:val="28"/>
          <w:szCs w:val="28"/>
        </w:rPr>
        <w:t>2</w:t>
      </w:r>
      <w:r w:rsidR="00E80881">
        <w:rPr>
          <w:color w:val="212121"/>
          <w:sz w:val="28"/>
          <w:szCs w:val="28"/>
        </w:rPr>
        <w:t xml:space="preserve"> – в 202</w:t>
      </w:r>
      <w:r w:rsidR="004F5B45">
        <w:rPr>
          <w:color w:val="212121"/>
          <w:sz w:val="28"/>
          <w:szCs w:val="28"/>
        </w:rPr>
        <w:t>4</w:t>
      </w:r>
      <w:r w:rsidR="00E80881">
        <w:rPr>
          <w:color w:val="212121"/>
          <w:sz w:val="28"/>
          <w:szCs w:val="28"/>
        </w:rPr>
        <w:t>)</w:t>
      </w:r>
      <w:r w:rsidR="00E17DEC">
        <w:rPr>
          <w:color w:val="212121"/>
          <w:sz w:val="28"/>
          <w:szCs w:val="28"/>
        </w:rPr>
        <w:t xml:space="preserve"> человек, родившихся нет</w:t>
      </w:r>
      <w:r w:rsidR="00D166C0" w:rsidRPr="005E6634">
        <w:rPr>
          <w:color w:val="212121"/>
          <w:sz w:val="28"/>
          <w:szCs w:val="28"/>
        </w:rPr>
        <w:t>.</w:t>
      </w:r>
      <w:r w:rsidR="00E17DEC">
        <w:rPr>
          <w:color w:val="212121"/>
          <w:sz w:val="28"/>
          <w:szCs w:val="28"/>
        </w:rPr>
        <w:t xml:space="preserve"> Вы</w:t>
      </w:r>
      <w:r w:rsidR="001821E5">
        <w:rPr>
          <w:color w:val="212121"/>
          <w:sz w:val="28"/>
          <w:szCs w:val="28"/>
        </w:rPr>
        <w:t xml:space="preserve">ехали с территории поселения – </w:t>
      </w:r>
      <w:r w:rsidR="004F5B45">
        <w:rPr>
          <w:color w:val="212121"/>
          <w:sz w:val="28"/>
          <w:szCs w:val="28"/>
        </w:rPr>
        <w:t>0</w:t>
      </w:r>
      <w:r w:rsidR="00E17DEC">
        <w:rPr>
          <w:color w:val="212121"/>
          <w:sz w:val="28"/>
          <w:szCs w:val="28"/>
        </w:rPr>
        <w:t xml:space="preserve"> , прибыло</w:t>
      </w:r>
      <w:r w:rsidR="00B6249B">
        <w:rPr>
          <w:color w:val="212121"/>
          <w:sz w:val="28"/>
          <w:szCs w:val="28"/>
        </w:rPr>
        <w:t xml:space="preserve"> –</w:t>
      </w:r>
      <w:r w:rsidR="004F5B45">
        <w:rPr>
          <w:color w:val="212121"/>
          <w:sz w:val="28"/>
          <w:szCs w:val="28"/>
        </w:rPr>
        <w:t xml:space="preserve"> 0</w:t>
      </w:r>
      <w:r w:rsidR="00B6249B">
        <w:rPr>
          <w:color w:val="212121"/>
          <w:sz w:val="28"/>
          <w:szCs w:val="28"/>
        </w:rPr>
        <w:t xml:space="preserve"> </w:t>
      </w:r>
      <w:r w:rsidR="00750071">
        <w:rPr>
          <w:color w:val="212121"/>
          <w:sz w:val="28"/>
          <w:szCs w:val="28"/>
        </w:rPr>
        <w:t>, имеет место внутренняя мигра</w:t>
      </w:r>
      <w:r w:rsidR="001821E5">
        <w:rPr>
          <w:color w:val="212121"/>
          <w:sz w:val="28"/>
          <w:szCs w:val="28"/>
        </w:rPr>
        <w:t>ция</w:t>
      </w:r>
      <w:r w:rsidR="00E17DEC">
        <w:rPr>
          <w:color w:val="212121"/>
          <w:sz w:val="28"/>
          <w:szCs w:val="28"/>
        </w:rPr>
        <w:t>.</w:t>
      </w:r>
      <w:r w:rsidR="00D166C0" w:rsidRPr="005E6634">
        <w:rPr>
          <w:color w:val="212121"/>
          <w:sz w:val="28"/>
          <w:szCs w:val="28"/>
        </w:rPr>
        <w:t xml:space="preserve"> </w:t>
      </w:r>
      <w:r w:rsidR="00D166C0">
        <w:rPr>
          <w:color w:val="212121"/>
          <w:sz w:val="28"/>
          <w:szCs w:val="28"/>
        </w:rPr>
        <w:t>Численность фактически проживающего населения по населённым пунктам:</w:t>
      </w:r>
      <w:r w:rsidR="009C1E7C" w:rsidRPr="005E6634">
        <w:rPr>
          <w:color w:val="1F282C"/>
          <w:sz w:val="28"/>
          <w:szCs w:val="28"/>
        </w:rPr>
        <w:t xml:space="preserve"> </w:t>
      </w:r>
      <w:r w:rsidR="0084759B">
        <w:rPr>
          <w:color w:val="1F282C"/>
          <w:sz w:val="28"/>
          <w:szCs w:val="28"/>
        </w:rPr>
        <w:t>1</w:t>
      </w:r>
      <w:r w:rsidR="00441DC8">
        <w:rPr>
          <w:color w:val="1F282C"/>
          <w:sz w:val="28"/>
          <w:szCs w:val="28"/>
        </w:rPr>
        <w:t>4</w:t>
      </w:r>
      <w:r w:rsidR="004F5B45">
        <w:rPr>
          <w:color w:val="1F282C"/>
          <w:sz w:val="28"/>
          <w:szCs w:val="28"/>
        </w:rPr>
        <w:t>5</w:t>
      </w:r>
      <w:r w:rsidRPr="005E6634">
        <w:rPr>
          <w:color w:val="1F282C"/>
          <w:sz w:val="28"/>
          <w:szCs w:val="28"/>
        </w:rPr>
        <w:t xml:space="preserve"> пр</w:t>
      </w:r>
      <w:r w:rsidR="009C1E7C" w:rsidRPr="005E6634">
        <w:rPr>
          <w:color w:val="1F282C"/>
          <w:sz w:val="28"/>
          <w:szCs w:val="28"/>
        </w:rPr>
        <w:t xml:space="preserve">оживает в Дамаскино, Жирново – </w:t>
      </w:r>
      <w:r w:rsidR="00441DC8">
        <w:rPr>
          <w:color w:val="1F282C"/>
          <w:sz w:val="28"/>
          <w:szCs w:val="28"/>
        </w:rPr>
        <w:t>0</w:t>
      </w:r>
      <w:r w:rsidR="009C1E7C" w:rsidRPr="005E6634">
        <w:rPr>
          <w:color w:val="1F282C"/>
          <w:sz w:val="28"/>
          <w:szCs w:val="28"/>
        </w:rPr>
        <w:t>, Кок</w:t>
      </w:r>
      <w:r w:rsidR="0084759B">
        <w:rPr>
          <w:color w:val="1F282C"/>
          <w:sz w:val="28"/>
          <w:szCs w:val="28"/>
        </w:rPr>
        <w:t>уевка – 1</w:t>
      </w:r>
      <w:r w:rsidR="004F5B45">
        <w:rPr>
          <w:color w:val="1F282C"/>
          <w:sz w:val="28"/>
          <w:szCs w:val="28"/>
        </w:rPr>
        <w:t>4</w:t>
      </w:r>
      <w:r w:rsidRPr="005E6634">
        <w:rPr>
          <w:color w:val="1F282C"/>
          <w:sz w:val="28"/>
          <w:szCs w:val="28"/>
        </w:rPr>
        <w:t>, Лебединск – 1, Малыш</w:t>
      </w:r>
      <w:r w:rsidR="009C1E7C" w:rsidRPr="005E6634">
        <w:rPr>
          <w:color w:val="1F282C"/>
          <w:sz w:val="28"/>
          <w:szCs w:val="28"/>
        </w:rPr>
        <w:t xml:space="preserve">и – </w:t>
      </w:r>
      <w:r w:rsidR="0084759B">
        <w:rPr>
          <w:color w:val="1F282C"/>
          <w:sz w:val="28"/>
          <w:szCs w:val="28"/>
        </w:rPr>
        <w:t>2</w:t>
      </w:r>
      <w:r w:rsidR="004F5B45">
        <w:rPr>
          <w:color w:val="1F282C"/>
          <w:sz w:val="28"/>
          <w:szCs w:val="28"/>
        </w:rPr>
        <w:t>0</w:t>
      </w:r>
      <w:r w:rsidR="0084759B">
        <w:rPr>
          <w:color w:val="1F282C"/>
          <w:sz w:val="28"/>
          <w:szCs w:val="28"/>
        </w:rPr>
        <w:t>, Мирный – 4, Такашур – 14</w:t>
      </w:r>
      <w:r w:rsidR="00D166C0">
        <w:rPr>
          <w:color w:val="1F282C"/>
          <w:sz w:val="28"/>
          <w:szCs w:val="28"/>
        </w:rPr>
        <w:t>, Хвощанка – 2</w:t>
      </w:r>
      <w:r w:rsidR="00B46173">
        <w:rPr>
          <w:color w:val="1F282C"/>
          <w:sz w:val="28"/>
          <w:szCs w:val="28"/>
        </w:rPr>
        <w:t xml:space="preserve">, Четвериково – </w:t>
      </w:r>
      <w:r w:rsidR="00441DC8">
        <w:rPr>
          <w:color w:val="1F282C"/>
          <w:sz w:val="28"/>
          <w:szCs w:val="28"/>
        </w:rPr>
        <w:t>4</w:t>
      </w:r>
      <w:r w:rsidRPr="005E6634">
        <w:rPr>
          <w:color w:val="1F282C"/>
          <w:sz w:val="28"/>
          <w:szCs w:val="28"/>
        </w:rPr>
        <w:t>. Число хоз</w:t>
      </w:r>
      <w:r w:rsidR="00D166C0">
        <w:rPr>
          <w:color w:val="1F282C"/>
          <w:sz w:val="28"/>
          <w:szCs w:val="28"/>
        </w:rPr>
        <w:t>яйств</w:t>
      </w:r>
      <w:r w:rsidR="003D3D71">
        <w:rPr>
          <w:color w:val="1F282C"/>
          <w:sz w:val="28"/>
          <w:szCs w:val="28"/>
        </w:rPr>
        <w:t>, где фактически проживает население,</w:t>
      </w:r>
      <w:r w:rsidR="0084759B">
        <w:rPr>
          <w:color w:val="1F282C"/>
          <w:sz w:val="28"/>
          <w:szCs w:val="28"/>
        </w:rPr>
        <w:t xml:space="preserve"> по поселению составляет </w:t>
      </w:r>
      <w:r w:rsidR="00C57E06">
        <w:rPr>
          <w:color w:val="1F282C"/>
          <w:sz w:val="28"/>
          <w:szCs w:val="28"/>
        </w:rPr>
        <w:t>94</w:t>
      </w:r>
      <w:r w:rsidRPr="005E6634">
        <w:rPr>
          <w:color w:val="1F282C"/>
          <w:sz w:val="28"/>
          <w:szCs w:val="28"/>
        </w:rPr>
        <w:t>.</w:t>
      </w:r>
      <w:r w:rsidR="009C1E7C" w:rsidRPr="005E6634">
        <w:rPr>
          <w:color w:val="1F282C"/>
          <w:sz w:val="28"/>
          <w:szCs w:val="28"/>
        </w:rPr>
        <w:t xml:space="preserve"> Численность неработающих </w:t>
      </w:r>
      <w:r w:rsidR="00B46173">
        <w:rPr>
          <w:color w:val="1F282C"/>
          <w:sz w:val="28"/>
          <w:szCs w:val="28"/>
        </w:rPr>
        <w:t xml:space="preserve"> </w:t>
      </w:r>
      <w:r w:rsidR="009C1E7C" w:rsidRPr="005E6634">
        <w:rPr>
          <w:color w:val="1F282C"/>
          <w:sz w:val="28"/>
          <w:szCs w:val="28"/>
        </w:rPr>
        <w:t>граждан</w:t>
      </w:r>
      <w:r w:rsidR="00B46173">
        <w:rPr>
          <w:color w:val="1F282C"/>
          <w:sz w:val="28"/>
          <w:szCs w:val="28"/>
        </w:rPr>
        <w:t xml:space="preserve"> трудоспособного возраста</w:t>
      </w:r>
      <w:r w:rsidR="009C1E7C" w:rsidRPr="005E6634">
        <w:rPr>
          <w:color w:val="1F282C"/>
          <w:sz w:val="28"/>
          <w:szCs w:val="28"/>
        </w:rPr>
        <w:t xml:space="preserve"> фактически прожива</w:t>
      </w:r>
      <w:r w:rsidR="003D3D71">
        <w:rPr>
          <w:color w:val="1F282C"/>
          <w:sz w:val="28"/>
          <w:szCs w:val="28"/>
        </w:rPr>
        <w:t xml:space="preserve">ющих на территории </w:t>
      </w:r>
      <w:r w:rsidR="004A1CAC">
        <w:rPr>
          <w:sz w:val="28"/>
          <w:szCs w:val="28"/>
        </w:rPr>
        <w:t>составляет 1</w:t>
      </w:r>
      <w:r w:rsidR="00C57E06">
        <w:rPr>
          <w:sz w:val="28"/>
          <w:szCs w:val="28"/>
        </w:rPr>
        <w:t>7</w:t>
      </w:r>
      <w:r w:rsidR="003D3D71" w:rsidRPr="003168F1">
        <w:rPr>
          <w:sz w:val="28"/>
          <w:szCs w:val="28"/>
        </w:rPr>
        <w:t xml:space="preserve"> человек,</w:t>
      </w:r>
      <w:r w:rsidR="004A1CAC">
        <w:rPr>
          <w:sz w:val="28"/>
          <w:szCs w:val="28"/>
        </w:rPr>
        <w:t xml:space="preserve"> из </w:t>
      </w:r>
      <w:r w:rsidR="0084759B" w:rsidRPr="003168F1">
        <w:rPr>
          <w:sz w:val="28"/>
          <w:szCs w:val="28"/>
        </w:rPr>
        <w:t xml:space="preserve"> </w:t>
      </w:r>
      <w:r w:rsidR="0084759B">
        <w:rPr>
          <w:color w:val="1F282C"/>
          <w:sz w:val="28"/>
          <w:szCs w:val="28"/>
        </w:rPr>
        <w:t>на 01.01.202</w:t>
      </w:r>
      <w:r w:rsidR="004C2637">
        <w:rPr>
          <w:color w:val="1F282C"/>
          <w:sz w:val="28"/>
          <w:szCs w:val="28"/>
        </w:rPr>
        <w:t>5</w:t>
      </w:r>
      <w:r w:rsidR="009C1E7C" w:rsidRPr="005E6634">
        <w:rPr>
          <w:color w:val="1F282C"/>
          <w:sz w:val="28"/>
          <w:szCs w:val="28"/>
        </w:rPr>
        <w:t xml:space="preserve"> года на учёте в ЦЗН</w:t>
      </w:r>
      <w:r w:rsidR="004A1CAC">
        <w:rPr>
          <w:color w:val="1F282C"/>
          <w:sz w:val="28"/>
          <w:szCs w:val="28"/>
        </w:rPr>
        <w:t xml:space="preserve"> никто не состоит</w:t>
      </w:r>
      <w:r w:rsidR="009C1E7C" w:rsidRPr="005E6634">
        <w:rPr>
          <w:color w:val="1F282C"/>
          <w:sz w:val="28"/>
          <w:szCs w:val="28"/>
        </w:rPr>
        <w:t xml:space="preserve">. </w:t>
      </w:r>
      <w:r w:rsidR="00424ABD" w:rsidRPr="005E6634">
        <w:rPr>
          <w:color w:val="1F282C"/>
          <w:sz w:val="28"/>
          <w:szCs w:val="28"/>
        </w:rPr>
        <w:t>Численность населения в трудоспособном возрасте, выезжающих на работу</w:t>
      </w:r>
      <w:r w:rsidR="00965F08">
        <w:rPr>
          <w:color w:val="1F282C"/>
          <w:sz w:val="28"/>
          <w:szCs w:val="28"/>
        </w:rPr>
        <w:t xml:space="preserve"> за пределы района составляет </w:t>
      </w:r>
      <w:r w:rsidR="00C57E06">
        <w:rPr>
          <w:color w:val="1F282C"/>
          <w:sz w:val="28"/>
          <w:szCs w:val="28"/>
        </w:rPr>
        <w:t>19</w:t>
      </w:r>
      <w:r w:rsidR="00424ABD" w:rsidRPr="005E6634">
        <w:rPr>
          <w:color w:val="1F282C"/>
          <w:sz w:val="28"/>
          <w:szCs w:val="28"/>
        </w:rPr>
        <w:t xml:space="preserve"> человек.</w:t>
      </w:r>
      <w:r w:rsidR="00546DD4">
        <w:rPr>
          <w:color w:val="1F282C"/>
          <w:sz w:val="28"/>
          <w:szCs w:val="28"/>
        </w:rPr>
        <w:t xml:space="preserve"> </w:t>
      </w:r>
      <w:r w:rsidR="00965F08">
        <w:rPr>
          <w:color w:val="1F282C"/>
          <w:sz w:val="28"/>
          <w:szCs w:val="28"/>
        </w:rPr>
        <w:t xml:space="preserve"> </w:t>
      </w:r>
      <w:r w:rsidR="00C57E06">
        <w:rPr>
          <w:color w:val="1F282C"/>
          <w:sz w:val="28"/>
          <w:szCs w:val="28"/>
        </w:rPr>
        <w:t xml:space="preserve">Численность студентов – 7 человек. </w:t>
      </w:r>
      <w:r w:rsidR="00965F08">
        <w:rPr>
          <w:color w:val="1F282C"/>
          <w:sz w:val="28"/>
          <w:szCs w:val="28"/>
        </w:rPr>
        <w:t>Семей с несовершеннолетними детьми -</w:t>
      </w:r>
      <w:r w:rsidR="0084759B">
        <w:rPr>
          <w:color w:val="1F282C"/>
          <w:sz w:val="28"/>
          <w:szCs w:val="28"/>
        </w:rPr>
        <w:t xml:space="preserve"> </w:t>
      </w:r>
      <w:r w:rsidR="004C2637">
        <w:rPr>
          <w:color w:val="1F282C"/>
          <w:sz w:val="28"/>
          <w:szCs w:val="28"/>
        </w:rPr>
        <w:t>7</w:t>
      </w:r>
      <w:r w:rsidR="00965F08">
        <w:rPr>
          <w:color w:val="1F282C"/>
          <w:sz w:val="28"/>
          <w:szCs w:val="28"/>
        </w:rPr>
        <w:t xml:space="preserve">, в них детей </w:t>
      </w:r>
      <w:r w:rsidR="00C57E06">
        <w:rPr>
          <w:color w:val="1F282C"/>
          <w:sz w:val="28"/>
          <w:szCs w:val="28"/>
        </w:rPr>
        <w:t>9</w:t>
      </w:r>
      <w:r w:rsidR="00965F08">
        <w:rPr>
          <w:color w:val="1F282C"/>
          <w:sz w:val="28"/>
          <w:szCs w:val="28"/>
        </w:rPr>
        <w:t xml:space="preserve">. Опекунских семей 2, в них детей – 3. </w:t>
      </w:r>
    </w:p>
    <w:p w14:paraId="0AD4384C" w14:textId="584337CE" w:rsidR="00235446" w:rsidRPr="005E6634" w:rsidRDefault="00920BB7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 w:rsidRPr="005E6634">
        <w:rPr>
          <w:color w:val="1F282C"/>
          <w:sz w:val="28"/>
          <w:szCs w:val="28"/>
        </w:rPr>
        <w:t>В хозяйствах поселения имеется сле</w:t>
      </w:r>
      <w:r w:rsidR="00FE7DFE">
        <w:rPr>
          <w:color w:val="1F282C"/>
          <w:sz w:val="28"/>
          <w:szCs w:val="28"/>
        </w:rPr>
        <w:t>дующее поголовье скота: КРС – 1</w:t>
      </w:r>
      <w:r w:rsidR="00C57E06">
        <w:rPr>
          <w:color w:val="1F282C"/>
          <w:sz w:val="28"/>
          <w:szCs w:val="28"/>
        </w:rPr>
        <w:t>0</w:t>
      </w:r>
      <w:r w:rsidRPr="005E6634">
        <w:rPr>
          <w:color w:val="1F282C"/>
          <w:sz w:val="28"/>
          <w:szCs w:val="28"/>
        </w:rPr>
        <w:t xml:space="preserve"> голо</w:t>
      </w:r>
      <w:r w:rsidR="00906CE7">
        <w:rPr>
          <w:color w:val="1F282C"/>
          <w:sz w:val="28"/>
          <w:szCs w:val="28"/>
        </w:rPr>
        <w:t xml:space="preserve">в, в т.ч. </w:t>
      </w:r>
      <w:r w:rsidR="004C2637">
        <w:rPr>
          <w:color w:val="1F282C"/>
          <w:sz w:val="28"/>
          <w:szCs w:val="28"/>
        </w:rPr>
        <w:t>5</w:t>
      </w:r>
      <w:r w:rsidR="00906CE7">
        <w:rPr>
          <w:color w:val="1F282C"/>
          <w:sz w:val="28"/>
          <w:szCs w:val="28"/>
        </w:rPr>
        <w:t xml:space="preserve"> коров</w:t>
      </w:r>
      <w:r w:rsidR="00FE7DFE">
        <w:rPr>
          <w:color w:val="1F282C"/>
          <w:sz w:val="28"/>
          <w:szCs w:val="28"/>
        </w:rPr>
        <w:t xml:space="preserve">; свиньи – </w:t>
      </w:r>
      <w:r w:rsidR="004C2637">
        <w:rPr>
          <w:color w:val="1F282C"/>
          <w:sz w:val="28"/>
          <w:szCs w:val="28"/>
        </w:rPr>
        <w:t>0</w:t>
      </w:r>
      <w:r w:rsidR="00FE7DFE">
        <w:rPr>
          <w:color w:val="1F282C"/>
          <w:sz w:val="28"/>
          <w:szCs w:val="28"/>
        </w:rPr>
        <w:t xml:space="preserve">, овцы – </w:t>
      </w:r>
      <w:r w:rsidR="00C57E06">
        <w:rPr>
          <w:color w:val="1F282C"/>
          <w:sz w:val="28"/>
          <w:szCs w:val="28"/>
        </w:rPr>
        <w:t>30</w:t>
      </w:r>
      <w:r w:rsidR="00FE7DFE">
        <w:rPr>
          <w:color w:val="1F282C"/>
          <w:sz w:val="28"/>
          <w:szCs w:val="28"/>
        </w:rPr>
        <w:t xml:space="preserve">, козы – </w:t>
      </w:r>
      <w:r w:rsidR="00C57E06">
        <w:rPr>
          <w:color w:val="1F282C"/>
          <w:sz w:val="28"/>
          <w:szCs w:val="28"/>
        </w:rPr>
        <w:t>20</w:t>
      </w:r>
      <w:r w:rsidR="00965F08">
        <w:rPr>
          <w:color w:val="1F282C"/>
          <w:sz w:val="28"/>
          <w:szCs w:val="28"/>
        </w:rPr>
        <w:t>, лошади –</w:t>
      </w:r>
      <w:r w:rsidR="00FE7DFE">
        <w:rPr>
          <w:color w:val="1F282C"/>
          <w:sz w:val="28"/>
          <w:szCs w:val="28"/>
        </w:rPr>
        <w:t xml:space="preserve"> 0, кролики – 15, птицы – 2</w:t>
      </w:r>
      <w:r w:rsidR="004C2637">
        <w:rPr>
          <w:color w:val="1F282C"/>
          <w:sz w:val="28"/>
          <w:szCs w:val="28"/>
        </w:rPr>
        <w:t>5</w:t>
      </w:r>
      <w:r w:rsidR="00FE7DFE">
        <w:rPr>
          <w:color w:val="1F282C"/>
          <w:sz w:val="28"/>
          <w:szCs w:val="28"/>
        </w:rPr>
        <w:t>0, пчелосемьи – 5</w:t>
      </w:r>
      <w:r w:rsidR="004C2637">
        <w:rPr>
          <w:color w:val="1F282C"/>
          <w:sz w:val="28"/>
          <w:szCs w:val="28"/>
        </w:rPr>
        <w:t>7</w:t>
      </w:r>
      <w:r w:rsidR="00FE7DFE">
        <w:rPr>
          <w:color w:val="1F282C"/>
          <w:sz w:val="28"/>
          <w:szCs w:val="28"/>
        </w:rPr>
        <w:t>0</w:t>
      </w:r>
      <w:r w:rsidRPr="005E6634">
        <w:rPr>
          <w:color w:val="1F282C"/>
          <w:sz w:val="28"/>
          <w:szCs w:val="28"/>
        </w:rPr>
        <w:t>.</w:t>
      </w:r>
    </w:p>
    <w:p w14:paraId="0A805FE1" w14:textId="7DE2548B" w:rsidR="00242169" w:rsidRPr="005E6634" w:rsidRDefault="00920BB7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На территории поселения</w:t>
      </w:r>
      <w:r w:rsidR="00244C06" w:rsidRPr="005E6634">
        <w:rPr>
          <w:color w:val="212121"/>
          <w:sz w:val="28"/>
          <w:szCs w:val="28"/>
        </w:rPr>
        <w:t xml:space="preserve"> функционируют</w:t>
      </w:r>
      <w:r w:rsidR="00242169" w:rsidRPr="005E6634">
        <w:rPr>
          <w:color w:val="212121"/>
          <w:sz w:val="28"/>
          <w:szCs w:val="28"/>
        </w:rPr>
        <w:t>:</w:t>
      </w:r>
      <w:r w:rsidR="00244C06" w:rsidRPr="005E6634">
        <w:rPr>
          <w:color w:val="212121"/>
          <w:sz w:val="28"/>
          <w:szCs w:val="28"/>
        </w:rPr>
        <w:t xml:space="preserve"> </w:t>
      </w:r>
      <w:r w:rsidR="00E85A6E">
        <w:rPr>
          <w:color w:val="212121"/>
          <w:sz w:val="28"/>
          <w:szCs w:val="28"/>
        </w:rPr>
        <w:t>адми</w:t>
      </w:r>
      <w:r w:rsidR="00FE7DFE">
        <w:rPr>
          <w:color w:val="212121"/>
          <w:sz w:val="28"/>
          <w:szCs w:val="28"/>
        </w:rPr>
        <w:t xml:space="preserve">нистрация сельского поселения, </w:t>
      </w:r>
      <w:r w:rsidR="00E85A6E">
        <w:rPr>
          <w:color w:val="212121"/>
          <w:sz w:val="28"/>
          <w:szCs w:val="28"/>
        </w:rPr>
        <w:t xml:space="preserve"> </w:t>
      </w:r>
      <w:r w:rsidR="00FE7DFE">
        <w:rPr>
          <w:color w:val="212121"/>
          <w:sz w:val="28"/>
          <w:szCs w:val="28"/>
        </w:rPr>
        <w:t>1 магазин «Авокадо»</w:t>
      </w:r>
      <w:r w:rsidRPr="005E6634">
        <w:rPr>
          <w:color w:val="212121"/>
          <w:sz w:val="28"/>
          <w:szCs w:val="28"/>
        </w:rPr>
        <w:t xml:space="preserve">, </w:t>
      </w:r>
      <w:r w:rsidR="00242169" w:rsidRPr="005E6634">
        <w:rPr>
          <w:color w:val="212121"/>
          <w:sz w:val="28"/>
          <w:szCs w:val="28"/>
        </w:rPr>
        <w:t>отделение связи, 2 ФАПа (д.Дамаскино и д.Малыши), филиалы ДК и библиотек</w:t>
      </w:r>
      <w:r w:rsidR="00C57E06">
        <w:rPr>
          <w:color w:val="212121"/>
          <w:sz w:val="28"/>
          <w:szCs w:val="28"/>
        </w:rPr>
        <w:t>а</w:t>
      </w:r>
      <w:r w:rsidR="009C1E7C" w:rsidRPr="005E6634">
        <w:rPr>
          <w:color w:val="212121"/>
          <w:sz w:val="28"/>
          <w:szCs w:val="28"/>
        </w:rPr>
        <w:t xml:space="preserve">  </w:t>
      </w:r>
      <w:r w:rsidR="00884139" w:rsidRPr="005E6634">
        <w:rPr>
          <w:color w:val="212121"/>
          <w:sz w:val="28"/>
          <w:szCs w:val="28"/>
        </w:rPr>
        <w:t>в д.Дамаскино</w:t>
      </w:r>
      <w:r w:rsidR="00C57E06">
        <w:rPr>
          <w:color w:val="212121"/>
          <w:sz w:val="28"/>
          <w:szCs w:val="28"/>
        </w:rPr>
        <w:t xml:space="preserve">, закрыт </w:t>
      </w:r>
      <w:r w:rsidR="00884139" w:rsidRPr="005E6634">
        <w:rPr>
          <w:color w:val="212121"/>
          <w:sz w:val="28"/>
          <w:szCs w:val="28"/>
        </w:rPr>
        <w:t>филиал библиотеки д.Малыши</w:t>
      </w:r>
      <w:r w:rsidR="00C57E06">
        <w:rPr>
          <w:color w:val="212121"/>
          <w:sz w:val="28"/>
          <w:szCs w:val="28"/>
        </w:rPr>
        <w:t xml:space="preserve"> по согласованию с жителями деревни</w:t>
      </w:r>
      <w:r w:rsidR="00242169" w:rsidRPr="005E6634">
        <w:rPr>
          <w:color w:val="212121"/>
          <w:sz w:val="28"/>
          <w:szCs w:val="28"/>
        </w:rPr>
        <w:t xml:space="preserve">, церковь с.Такашур и часовня </w:t>
      </w:r>
      <w:r w:rsidR="00621B48" w:rsidRPr="005E6634">
        <w:rPr>
          <w:color w:val="212121"/>
          <w:sz w:val="28"/>
          <w:szCs w:val="28"/>
        </w:rPr>
        <w:t>д.Дамаскино.</w:t>
      </w:r>
      <w:r w:rsidR="00E85A6E">
        <w:rPr>
          <w:color w:val="212121"/>
          <w:sz w:val="28"/>
          <w:szCs w:val="28"/>
        </w:rPr>
        <w:t xml:space="preserve"> </w:t>
      </w:r>
      <w:r w:rsidR="00621B48" w:rsidRPr="005E6634">
        <w:rPr>
          <w:color w:val="212121"/>
          <w:sz w:val="28"/>
          <w:szCs w:val="28"/>
        </w:rPr>
        <w:t>О</w:t>
      </w:r>
      <w:r w:rsidR="00242169" w:rsidRPr="005E6634">
        <w:rPr>
          <w:color w:val="212121"/>
          <w:sz w:val="28"/>
          <w:szCs w:val="28"/>
        </w:rPr>
        <w:t>бразовательная деятельность осуществляется за пр</w:t>
      </w:r>
      <w:r w:rsidR="00621B48" w:rsidRPr="005E6634">
        <w:rPr>
          <w:color w:val="212121"/>
          <w:sz w:val="28"/>
          <w:szCs w:val="28"/>
        </w:rPr>
        <w:t xml:space="preserve">еделами поселения в д.Вихарево, </w:t>
      </w:r>
      <w:r w:rsidR="009C1E7C" w:rsidRPr="005E6634">
        <w:rPr>
          <w:color w:val="212121"/>
          <w:sz w:val="28"/>
          <w:szCs w:val="28"/>
        </w:rPr>
        <w:t>п</w:t>
      </w:r>
      <w:r w:rsidR="00E85A6E">
        <w:rPr>
          <w:color w:val="212121"/>
          <w:sz w:val="28"/>
          <w:szCs w:val="28"/>
        </w:rPr>
        <w:t>одвоз школьников осуществляется</w:t>
      </w:r>
      <w:r w:rsidR="003D3D71">
        <w:rPr>
          <w:color w:val="212121"/>
          <w:sz w:val="28"/>
          <w:szCs w:val="28"/>
        </w:rPr>
        <w:t xml:space="preserve"> </w:t>
      </w:r>
      <w:r w:rsidR="00FE7DFE">
        <w:rPr>
          <w:color w:val="212121"/>
          <w:sz w:val="28"/>
          <w:szCs w:val="28"/>
        </w:rPr>
        <w:t xml:space="preserve">новым </w:t>
      </w:r>
      <w:r w:rsidR="009C1E7C" w:rsidRPr="005E6634">
        <w:rPr>
          <w:color w:val="212121"/>
          <w:sz w:val="28"/>
          <w:szCs w:val="28"/>
        </w:rPr>
        <w:t>школьным автобусом</w:t>
      </w:r>
      <w:r w:rsidR="00FE7DFE">
        <w:rPr>
          <w:color w:val="212121"/>
          <w:sz w:val="28"/>
          <w:szCs w:val="28"/>
        </w:rPr>
        <w:t xml:space="preserve">. В ней обучается </w:t>
      </w:r>
      <w:r w:rsidR="00C57E06">
        <w:rPr>
          <w:color w:val="212121"/>
          <w:sz w:val="28"/>
          <w:szCs w:val="28"/>
        </w:rPr>
        <w:t>4</w:t>
      </w:r>
      <w:r w:rsidR="004C2637">
        <w:rPr>
          <w:color w:val="212121"/>
          <w:sz w:val="28"/>
          <w:szCs w:val="28"/>
        </w:rPr>
        <w:t xml:space="preserve"> </w:t>
      </w:r>
      <w:r w:rsidR="004A1CAC">
        <w:rPr>
          <w:color w:val="212121"/>
          <w:sz w:val="28"/>
          <w:szCs w:val="28"/>
        </w:rPr>
        <w:t>ученик</w:t>
      </w:r>
      <w:r w:rsidR="00C57E06">
        <w:rPr>
          <w:color w:val="212121"/>
          <w:sz w:val="28"/>
          <w:szCs w:val="28"/>
        </w:rPr>
        <w:t>а</w:t>
      </w:r>
      <w:r w:rsidR="004A1CAC">
        <w:rPr>
          <w:color w:val="212121"/>
          <w:sz w:val="28"/>
          <w:szCs w:val="28"/>
        </w:rPr>
        <w:t xml:space="preserve"> и работает 5</w:t>
      </w:r>
      <w:r w:rsidR="00FE7DFE">
        <w:rPr>
          <w:color w:val="212121"/>
          <w:sz w:val="28"/>
          <w:szCs w:val="28"/>
        </w:rPr>
        <w:t xml:space="preserve"> человек, в т.ч. </w:t>
      </w:r>
      <w:r w:rsidR="00C57E06">
        <w:rPr>
          <w:color w:val="212121"/>
          <w:sz w:val="28"/>
          <w:szCs w:val="28"/>
        </w:rPr>
        <w:t>3</w:t>
      </w:r>
      <w:r w:rsidR="00FE7DFE">
        <w:rPr>
          <w:color w:val="212121"/>
          <w:sz w:val="28"/>
          <w:szCs w:val="28"/>
        </w:rPr>
        <w:t xml:space="preserve"> педагога</w:t>
      </w:r>
      <w:r w:rsidR="00C57E06">
        <w:rPr>
          <w:color w:val="212121"/>
          <w:sz w:val="28"/>
          <w:szCs w:val="28"/>
        </w:rPr>
        <w:t>, 1 педагог работает в школе д.Малая Кильмезь.</w:t>
      </w:r>
    </w:p>
    <w:p w14:paraId="79EAEAEA" w14:textId="4E6A7AC8" w:rsidR="004609D4" w:rsidRDefault="00A84BB8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В поселении зарегистрированы</w:t>
      </w:r>
      <w:r w:rsidR="00FE7DFE">
        <w:rPr>
          <w:color w:val="212121"/>
          <w:sz w:val="28"/>
          <w:szCs w:val="28"/>
        </w:rPr>
        <w:t xml:space="preserve"> </w:t>
      </w:r>
      <w:r w:rsidR="00E50DE6">
        <w:rPr>
          <w:color w:val="212121"/>
          <w:sz w:val="28"/>
          <w:szCs w:val="28"/>
        </w:rPr>
        <w:t>7</w:t>
      </w:r>
      <w:r w:rsidR="00FE7DFE">
        <w:rPr>
          <w:color w:val="212121"/>
          <w:sz w:val="28"/>
          <w:szCs w:val="28"/>
        </w:rPr>
        <w:t xml:space="preserve"> индивидуальных предпринимателей:</w:t>
      </w:r>
      <w:r w:rsidR="005C0126">
        <w:rPr>
          <w:color w:val="212121"/>
          <w:sz w:val="28"/>
          <w:szCs w:val="28"/>
        </w:rPr>
        <w:t xml:space="preserve"> </w:t>
      </w:r>
      <w:r w:rsidR="00242169" w:rsidRPr="005E6634">
        <w:rPr>
          <w:color w:val="212121"/>
          <w:sz w:val="28"/>
          <w:szCs w:val="28"/>
        </w:rPr>
        <w:t>ИП Дёмин Алексей Александрович</w:t>
      </w:r>
      <w:r w:rsidR="00A3117F" w:rsidRPr="005E6634">
        <w:rPr>
          <w:color w:val="212121"/>
          <w:sz w:val="28"/>
          <w:szCs w:val="28"/>
        </w:rPr>
        <w:t xml:space="preserve"> </w:t>
      </w:r>
      <w:r w:rsidR="00452DF6">
        <w:rPr>
          <w:color w:val="212121"/>
          <w:sz w:val="28"/>
          <w:szCs w:val="28"/>
        </w:rPr>
        <w:t xml:space="preserve">2019 </w:t>
      </w:r>
      <w:r w:rsidR="00A3117F" w:rsidRPr="005E6634">
        <w:rPr>
          <w:color w:val="212121"/>
          <w:sz w:val="28"/>
          <w:szCs w:val="28"/>
        </w:rPr>
        <w:t>(деятельность по предоставлению прочих мест для временного проживания</w:t>
      </w:r>
      <w:r w:rsidR="00242169" w:rsidRPr="005E6634">
        <w:rPr>
          <w:color w:val="212121"/>
          <w:sz w:val="28"/>
          <w:szCs w:val="28"/>
        </w:rPr>
        <w:t>)</w:t>
      </w:r>
      <w:r w:rsidR="00452DF6" w:rsidRPr="00452DF6">
        <w:rPr>
          <w:color w:val="212121"/>
          <w:sz w:val="28"/>
          <w:szCs w:val="28"/>
        </w:rPr>
        <w:t xml:space="preserve"> </w:t>
      </w:r>
      <w:r w:rsidR="00452DF6">
        <w:rPr>
          <w:color w:val="212121"/>
          <w:sz w:val="28"/>
          <w:szCs w:val="28"/>
        </w:rPr>
        <w:t>),</w:t>
      </w:r>
      <w:r w:rsidR="00452DF6" w:rsidRPr="005E6634">
        <w:rPr>
          <w:color w:val="212121"/>
          <w:sz w:val="28"/>
          <w:szCs w:val="28"/>
        </w:rPr>
        <w:t xml:space="preserve"> ИП Терехов Евгений Павлович</w:t>
      </w:r>
      <w:r w:rsidR="00452DF6">
        <w:rPr>
          <w:color w:val="212121"/>
          <w:sz w:val="28"/>
          <w:szCs w:val="28"/>
        </w:rPr>
        <w:t xml:space="preserve"> (2009)</w:t>
      </w:r>
      <w:r w:rsidR="00452DF6" w:rsidRPr="005E6634">
        <w:rPr>
          <w:color w:val="212121"/>
          <w:sz w:val="28"/>
          <w:szCs w:val="28"/>
        </w:rPr>
        <w:t xml:space="preserve"> (ремонт предметов личного потребления и хозяйственно-бытового назначения)</w:t>
      </w:r>
      <w:r w:rsidR="00452DF6">
        <w:rPr>
          <w:color w:val="212121"/>
          <w:sz w:val="28"/>
          <w:szCs w:val="28"/>
        </w:rPr>
        <w:t>,</w:t>
      </w:r>
      <w:r w:rsidR="005F0561">
        <w:rPr>
          <w:color w:val="212121"/>
          <w:sz w:val="28"/>
          <w:szCs w:val="28"/>
        </w:rPr>
        <w:t xml:space="preserve"> </w:t>
      </w:r>
      <w:r w:rsidR="00452DF6" w:rsidRPr="006326CA">
        <w:rPr>
          <w:color w:val="212121"/>
          <w:sz w:val="28"/>
          <w:szCs w:val="28"/>
        </w:rPr>
        <w:t xml:space="preserve">Бронникова Виктория Дмитриевна </w:t>
      </w:r>
      <w:r w:rsidR="00452DF6">
        <w:rPr>
          <w:color w:val="212121"/>
          <w:sz w:val="28"/>
          <w:szCs w:val="28"/>
        </w:rPr>
        <w:t xml:space="preserve">2023 </w:t>
      </w:r>
      <w:r w:rsidR="00452DF6" w:rsidRPr="006326CA">
        <w:rPr>
          <w:color w:val="212121"/>
          <w:sz w:val="28"/>
          <w:szCs w:val="28"/>
        </w:rPr>
        <w:t xml:space="preserve">(деятельность </w:t>
      </w:r>
      <w:r w:rsidR="00452DF6">
        <w:rPr>
          <w:color w:val="212121"/>
          <w:sz w:val="28"/>
          <w:szCs w:val="28"/>
        </w:rPr>
        <w:t xml:space="preserve">ресторанов и доставка продуктов), </w:t>
      </w:r>
      <w:r w:rsidR="00452DF6" w:rsidRPr="006326CA">
        <w:rPr>
          <w:color w:val="212121"/>
          <w:sz w:val="28"/>
          <w:szCs w:val="28"/>
        </w:rPr>
        <w:t>Байков Илья Владимирович</w:t>
      </w:r>
      <w:r w:rsidR="00452DF6">
        <w:rPr>
          <w:color w:val="212121"/>
          <w:sz w:val="28"/>
          <w:szCs w:val="28"/>
        </w:rPr>
        <w:t xml:space="preserve"> (2023)</w:t>
      </w:r>
      <w:r w:rsidR="00452DF6" w:rsidRPr="006326CA">
        <w:rPr>
          <w:color w:val="212121"/>
          <w:sz w:val="28"/>
          <w:szCs w:val="28"/>
        </w:rPr>
        <w:t xml:space="preserve"> (</w:t>
      </w:r>
      <w:r w:rsidR="00452DF6" w:rsidRPr="005F0561">
        <w:rPr>
          <w:color w:val="212121"/>
          <w:sz w:val="28"/>
          <w:szCs w:val="28"/>
        </w:rPr>
        <w:t xml:space="preserve">Розничная торговля через почту и сеть </w:t>
      </w:r>
      <w:r w:rsidR="00452DF6">
        <w:rPr>
          <w:color w:val="212121"/>
          <w:sz w:val="28"/>
          <w:szCs w:val="28"/>
        </w:rPr>
        <w:t>И</w:t>
      </w:r>
      <w:r w:rsidR="00452DF6" w:rsidRPr="005F0561">
        <w:rPr>
          <w:color w:val="212121"/>
          <w:sz w:val="28"/>
          <w:szCs w:val="28"/>
        </w:rPr>
        <w:t>нтернет)</w:t>
      </w:r>
      <w:r w:rsidR="00452DF6">
        <w:rPr>
          <w:color w:val="212121"/>
          <w:sz w:val="28"/>
          <w:szCs w:val="28"/>
        </w:rPr>
        <w:t xml:space="preserve">, Булычева Екатерина Сергеевна(2024) (Розничная торговля через почту и сеть Интернет), </w:t>
      </w:r>
      <w:r w:rsidR="005F0561">
        <w:rPr>
          <w:color w:val="212121"/>
          <w:sz w:val="28"/>
          <w:szCs w:val="28"/>
        </w:rPr>
        <w:t>ИП Двинских Алексей Сергеевич (2025 – Лесозаготовки</w:t>
      </w:r>
      <w:r w:rsidR="00452DF6">
        <w:rPr>
          <w:color w:val="212121"/>
          <w:sz w:val="28"/>
          <w:szCs w:val="28"/>
        </w:rPr>
        <w:t>)</w:t>
      </w:r>
      <w:r w:rsidR="006326CA" w:rsidRPr="006326CA">
        <w:rPr>
          <w:color w:val="212121"/>
          <w:sz w:val="28"/>
          <w:szCs w:val="28"/>
        </w:rPr>
        <w:t>,</w:t>
      </w:r>
      <w:r w:rsidR="0002281B">
        <w:rPr>
          <w:color w:val="212121"/>
          <w:sz w:val="28"/>
          <w:szCs w:val="28"/>
        </w:rPr>
        <w:t xml:space="preserve"> </w:t>
      </w:r>
      <w:r w:rsidR="00FE7DFE">
        <w:rPr>
          <w:color w:val="212121"/>
          <w:sz w:val="28"/>
          <w:szCs w:val="28"/>
        </w:rPr>
        <w:t xml:space="preserve"> </w:t>
      </w:r>
      <w:r w:rsidR="0002281B">
        <w:rPr>
          <w:color w:val="212121"/>
          <w:sz w:val="28"/>
          <w:szCs w:val="28"/>
        </w:rPr>
        <w:t xml:space="preserve"> </w:t>
      </w:r>
      <w:r w:rsidR="00FE7DFE">
        <w:rPr>
          <w:color w:val="212121"/>
          <w:sz w:val="28"/>
          <w:szCs w:val="28"/>
        </w:rPr>
        <w:t xml:space="preserve">ИП Платунов Игорь </w:t>
      </w:r>
      <w:r w:rsidR="00FE7DFE">
        <w:rPr>
          <w:color w:val="212121"/>
          <w:sz w:val="28"/>
          <w:szCs w:val="28"/>
        </w:rPr>
        <w:lastRenderedPageBreak/>
        <w:t xml:space="preserve">Анатольевич </w:t>
      </w:r>
      <w:bookmarkStart w:id="1" w:name="_Hlk189484134"/>
      <w:r w:rsidR="005F0561">
        <w:rPr>
          <w:color w:val="212121"/>
          <w:sz w:val="28"/>
          <w:szCs w:val="28"/>
        </w:rPr>
        <w:t xml:space="preserve">зарегистрирован в 2025 (Производство прочих деревянных строительных конструкций и столярных изделий), </w:t>
      </w:r>
      <w:bookmarkStart w:id="2" w:name="_Hlk220430037"/>
    </w:p>
    <w:bookmarkEnd w:id="1"/>
    <w:bookmarkEnd w:id="2"/>
    <w:p w14:paraId="44430B58" w14:textId="5F5A5A8E" w:rsidR="00244C06" w:rsidRPr="005E6634" w:rsidRDefault="00504193" w:rsidP="00244C0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>
        <w:rPr>
          <w:color w:val="212121"/>
          <w:sz w:val="28"/>
          <w:szCs w:val="28"/>
        </w:rPr>
        <w:t xml:space="preserve">При этом сумма поступления налога на доходы физических лиц в бюджет поселения </w:t>
      </w:r>
      <w:r w:rsidR="00452DF6">
        <w:rPr>
          <w:color w:val="212121"/>
          <w:sz w:val="28"/>
          <w:szCs w:val="28"/>
        </w:rPr>
        <w:t>составила за 2025 год 70938 р., при плане 65800 (+5138).</w:t>
      </w:r>
    </w:p>
    <w:p w14:paraId="5B16FE04" w14:textId="417BEFC8" w:rsidR="00504193" w:rsidRDefault="00884139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Трудоспособное население работает в указанных организациях бюджетной сферы на территории поселения, другая часть вынуждена выезжать на работу за пределы поселения, на территории Кильмезского района (М-Киль</w:t>
      </w:r>
      <w:r w:rsidR="0002281B">
        <w:rPr>
          <w:color w:val="212121"/>
          <w:sz w:val="28"/>
          <w:szCs w:val="28"/>
        </w:rPr>
        <w:t>мезское,</w:t>
      </w:r>
      <w:r w:rsidRPr="005E6634">
        <w:rPr>
          <w:color w:val="212121"/>
          <w:sz w:val="28"/>
          <w:szCs w:val="28"/>
        </w:rPr>
        <w:t xml:space="preserve"> Вихаревское с/п). </w:t>
      </w:r>
      <w:r w:rsidR="00504193">
        <w:rPr>
          <w:color w:val="212121"/>
          <w:sz w:val="28"/>
          <w:szCs w:val="28"/>
        </w:rPr>
        <w:t xml:space="preserve"> </w:t>
      </w:r>
    </w:p>
    <w:p w14:paraId="38320272" w14:textId="77777777" w:rsidR="00057FA2" w:rsidRDefault="00624C5A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Основной целью деятельности администрации поселения является повышение уровня и улучшение качества жизни каждого жителя нашего поселения.</w:t>
      </w:r>
      <w:r w:rsidR="00773669" w:rsidRPr="005E6634">
        <w:rPr>
          <w:color w:val="212121"/>
          <w:sz w:val="28"/>
          <w:szCs w:val="28"/>
        </w:rPr>
        <w:t xml:space="preserve"> </w:t>
      </w:r>
    </w:p>
    <w:p w14:paraId="6093FE1B" w14:textId="658121BE" w:rsidR="00DC1869" w:rsidRDefault="004732F7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По </w:t>
      </w:r>
      <w:r w:rsidR="00486E20">
        <w:rPr>
          <w:color w:val="212121"/>
          <w:sz w:val="28"/>
          <w:szCs w:val="28"/>
        </w:rPr>
        <w:t>разделу «Благоустройство» за 202</w:t>
      </w:r>
      <w:r w:rsidR="007444C0">
        <w:rPr>
          <w:color w:val="212121"/>
          <w:sz w:val="28"/>
          <w:szCs w:val="28"/>
        </w:rPr>
        <w:t>5</w:t>
      </w:r>
      <w:r w:rsidR="00486E20">
        <w:rPr>
          <w:color w:val="212121"/>
          <w:sz w:val="28"/>
          <w:szCs w:val="28"/>
        </w:rPr>
        <w:t xml:space="preserve"> год кассовый расход составил </w:t>
      </w:r>
      <w:r w:rsidR="00DC1869">
        <w:rPr>
          <w:color w:val="212121"/>
          <w:sz w:val="28"/>
          <w:szCs w:val="28"/>
        </w:rPr>
        <w:t>343</w:t>
      </w:r>
      <w:r w:rsidR="007444C0">
        <w:rPr>
          <w:color w:val="212121"/>
          <w:sz w:val="28"/>
          <w:szCs w:val="28"/>
        </w:rPr>
        <w:t xml:space="preserve"> тыс.руб. (</w:t>
      </w:r>
      <w:r w:rsidR="00486E20">
        <w:rPr>
          <w:color w:val="212121"/>
          <w:sz w:val="28"/>
          <w:szCs w:val="28"/>
        </w:rPr>
        <w:t>36,5 тыс. руб.</w:t>
      </w:r>
      <w:r w:rsidR="007444C0">
        <w:rPr>
          <w:color w:val="212121"/>
          <w:sz w:val="28"/>
          <w:szCs w:val="28"/>
        </w:rPr>
        <w:t xml:space="preserve">) </w:t>
      </w:r>
      <w:r w:rsidR="00486E20">
        <w:rPr>
          <w:color w:val="212121"/>
          <w:sz w:val="28"/>
          <w:szCs w:val="28"/>
        </w:rPr>
        <w:t xml:space="preserve"> </w:t>
      </w:r>
      <w:r w:rsidR="00DC1869">
        <w:rPr>
          <w:color w:val="212121"/>
          <w:sz w:val="28"/>
          <w:szCs w:val="28"/>
        </w:rPr>
        <w:t>(</w:t>
      </w:r>
      <w:r w:rsidR="00C42C86">
        <w:rPr>
          <w:color w:val="212121"/>
          <w:sz w:val="28"/>
          <w:szCs w:val="28"/>
        </w:rPr>
        <w:t xml:space="preserve"> уличное освещение</w:t>
      </w:r>
      <w:r w:rsidR="00486E20">
        <w:rPr>
          <w:color w:val="212121"/>
          <w:sz w:val="28"/>
          <w:szCs w:val="28"/>
        </w:rPr>
        <w:t xml:space="preserve"> в д.Дамаскино</w:t>
      </w:r>
      <w:r w:rsidR="00DC1869">
        <w:rPr>
          <w:color w:val="212121"/>
          <w:sz w:val="28"/>
          <w:szCs w:val="28"/>
        </w:rPr>
        <w:t>,</w:t>
      </w:r>
      <w:r w:rsidR="00CF5902">
        <w:rPr>
          <w:color w:val="212121"/>
          <w:sz w:val="28"/>
          <w:szCs w:val="28"/>
        </w:rPr>
        <w:t xml:space="preserve"> оплата электроэнергии</w:t>
      </w:r>
      <w:r w:rsidR="00546DD4">
        <w:rPr>
          <w:color w:val="212121"/>
          <w:sz w:val="28"/>
          <w:szCs w:val="28"/>
        </w:rPr>
        <w:t>. Лампы, свети</w:t>
      </w:r>
      <w:r w:rsidR="00486E20">
        <w:rPr>
          <w:color w:val="212121"/>
          <w:sz w:val="28"/>
          <w:szCs w:val="28"/>
        </w:rPr>
        <w:t>льники</w:t>
      </w:r>
      <w:r w:rsidR="00DC1869">
        <w:rPr>
          <w:color w:val="212121"/>
          <w:sz w:val="28"/>
          <w:szCs w:val="28"/>
        </w:rPr>
        <w:t>,</w:t>
      </w:r>
      <w:r w:rsidR="00546DD4">
        <w:rPr>
          <w:color w:val="212121"/>
          <w:sz w:val="28"/>
          <w:szCs w:val="28"/>
        </w:rPr>
        <w:t xml:space="preserve"> </w:t>
      </w:r>
      <w:r w:rsidR="00486E20">
        <w:rPr>
          <w:color w:val="212121"/>
          <w:sz w:val="28"/>
          <w:szCs w:val="28"/>
        </w:rPr>
        <w:t>Вывоз ТКО кладбище</w:t>
      </w:r>
      <w:r w:rsidR="00DC1869">
        <w:rPr>
          <w:color w:val="212121"/>
          <w:sz w:val="28"/>
          <w:szCs w:val="28"/>
        </w:rPr>
        <w:t xml:space="preserve">, оплата по договорам, </w:t>
      </w:r>
      <w:r w:rsidR="00BF445D">
        <w:rPr>
          <w:color w:val="212121"/>
          <w:sz w:val="28"/>
          <w:szCs w:val="28"/>
        </w:rPr>
        <w:t xml:space="preserve"> </w:t>
      </w:r>
      <w:r w:rsidR="00546DD4">
        <w:rPr>
          <w:color w:val="212121"/>
          <w:sz w:val="28"/>
          <w:szCs w:val="28"/>
        </w:rPr>
        <w:t>О</w:t>
      </w:r>
      <w:r w:rsidR="00BF445D">
        <w:rPr>
          <w:color w:val="212121"/>
          <w:sz w:val="28"/>
          <w:szCs w:val="28"/>
        </w:rPr>
        <w:t>бслуживание уличного освещения</w:t>
      </w:r>
      <w:r w:rsidR="007444C0">
        <w:rPr>
          <w:color w:val="212121"/>
          <w:sz w:val="28"/>
          <w:szCs w:val="28"/>
        </w:rPr>
        <w:t xml:space="preserve"> – 20 тыс р</w:t>
      </w:r>
      <w:r w:rsidR="00BF445D">
        <w:rPr>
          <w:color w:val="212121"/>
          <w:sz w:val="28"/>
          <w:szCs w:val="28"/>
        </w:rPr>
        <w:t xml:space="preserve"> (замена </w:t>
      </w:r>
      <w:r w:rsidR="007444C0">
        <w:rPr>
          <w:color w:val="212121"/>
          <w:sz w:val="28"/>
          <w:szCs w:val="28"/>
        </w:rPr>
        <w:t xml:space="preserve">и ремонт </w:t>
      </w:r>
      <w:r w:rsidR="00BF445D">
        <w:rPr>
          <w:color w:val="212121"/>
          <w:sz w:val="28"/>
          <w:szCs w:val="28"/>
        </w:rPr>
        <w:t>ламп</w:t>
      </w:r>
      <w:r w:rsidR="00546DD4">
        <w:rPr>
          <w:color w:val="212121"/>
          <w:sz w:val="28"/>
          <w:szCs w:val="28"/>
        </w:rPr>
        <w:t>)</w:t>
      </w:r>
      <w:r w:rsidR="00DC1869">
        <w:rPr>
          <w:color w:val="212121"/>
          <w:sz w:val="28"/>
          <w:szCs w:val="28"/>
        </w:rPr>
        <w:t>.  По-прежнему не удается организовать уличное освещение в д.Кокуевка, д.Малыши и с.Такашур.   Благоустройство родника – большой проект 2025 г. Огромная благодарность всем участникам! Хотя работы выполнялись на общественных началах</w:t>
      </w:r>
      <w:r w:rsidR="00A16CBD">
        <w:rPr>
          <w:color w:val="212121"/>
          <w:sz w:val="28"/>
          <w:szCs w:val="28"/>
        </w:rPr>
        <w:t xml:space="preserve">, на родник потрачено </w:t>
      </w:r>
      <w:r w:rsidR="00E50DE6">
        <w:rPr>
          <w:color w:val="212121"/>
          <w:sz w:val="28"/>
          <w:szCs w:val="28"/>
        </w:rPr>
        <w:t>около</w:t>
      </w:r>
      <w:r w:rsidR="00A16CBD">
        <w:rPr>
          <w:color w:val="212121"/>
          <w:sz w:val="28"/>
          <w:szCs w:val="28"/>
        </w:rPr>
        <w:t xml:space="preserve"> 150 тыс. руб. (</w:t>
      </w:r>
      <w:r w:rsidR="00DC1869">
        <w:rPr>
          <w:color w:val="212121"/>
          <w:sz w:val="28"/>
          <w:szCs w:val="28"/>
        </w:rPr>
        <w:t>изготовление банера на родник, материалы для строительства родника</w:t>
      </w:r>
      <w:r w:rsidR="00A16CBD">
        <w:rPr>
          <w:color w:val="212121"/>
          <w:sz w:val="28"/>
          <w:szCs w:val="28"/>
        </w:rPr>
        <w:t>)</w:t>
      </w:r>
    </w:p>
    <w:p w14:paraId="7194A38E" w14:textId="1B32D18D" w:rsidR="00773669" w:rsidRDefault="00DC1869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143 тыс. были привлечены из областного бюджета на ремонт памятника в с.Такашур.  </w:t>
      </w:r>
    </w:p>
    <w:p w14:paraId="2E1385C8" w14:textId="1CC9FAF5" w:rsidR="00B22840" w:rsidRDefault="004732F7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В тече</w:t>
      </w:r>
      <w:r w:rsidR="009939F7">
        <w:rPr>
          <w:color w:val="212121"/>
          <w:sz w:val="28"/>
          <w:szCs w:val="28"/>
        </w:rPr>
        <w:t xml:space="preserve">ние года проведены 2 субботника по уборке кладбища. </w:t>
      </w:r>
      <w:r w:rsidR="00DC1869">
        <w:rPr>
          <w:color w:val="212121"/>
          <w:sz w:val="28"/>
          <w:szCs w:val="28"/>
        </w:rPr>
        <w:t xml:space="preserve">В 2025 году мы начали большую работу по созданию реестра захоронений. Прошу жителей активно включится в эту работу. </w:t>
      </w:r>
      <w:r w:rsidR="006E336D">
        <w:rPr>
          <w:color w:val="212121"/>
          <w:sz w:val="28"/>
          <w:szCs w:val="28"/>
        </w:rPr>
        <w:t>Еще раз прошу не оставлять мусор внутри кладбища!</w:t>
      </w:r>
      <w:r w:rsidR="00B22840">
        <w:rPr>
          <w:color w:val="212121"/>
          <w:sz w:val="28"/>
          <w:szCs w:val="28"/>
        </w:rPr>
        <w:t xml:space="preserve"> Огромное спасибо всем, кто участвует в субботниках и благоустройстве деревни. </w:t>
      </w:r>
    </w:p>
    <w:p w14:paraId="48F6426F" w14:textId="520E83DB" w:rsidR="00CA15D0" w:rsidRDefault="00CA15D0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Прошли 2 субботника по уборке кладбища д.Жирново.  Проведено окашивание дороги Ожеговым Г.М.</w:t>
      </w:r>
      <w:r w:rsidR="00E50DE6">
        <w:rPr>
          <w:color w:val="212121"/>
          <w:sz w:val="28"/>
          <w:szCs w:val="28"/>
        </w:rPr>
        <w:t xml:space="preserve"> в д.Малыши.</w:t>
      </w:r>
      <w:r>
        <w:rPr>
          <w:color w:val="212121"/>
          <w:sz w:val="28"/>
          <w:szCs w:val="28"/>
        </w:rPr>
        <w:t xml:space="preserve"> </w:t>
      </w:r>
    </w:p>
    <w:p w14:paraId="53B2205F" w14:textId="652C397C" w:rsidR="00CA15D0" w:rsidRDefault="00CA15D0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Важным событием 202</w:t>
      </w:r>
      <w:r w:rsidR="00A16CBD">
        <w:rPr>
          <w:color w:val="212121"/>
          <w:sz w:val="28"/>
          <w:szCs w:val="28"/>
        </w:rPr>
        <w:t>5</w:t>
      </w:r>
      <w:r>
        <w:rPr>
          <w:color w:val="212121"/>
          <w:sz w:val="28"/>
          <w:szCs w:val="28"/>
        </w:rPr>
        <w:t xml:space="preserve"> года стало участие в ППМИ</w:t>
      </w:r>
      <w:r w:rsidR="00A16CBD">
        <w:rPr>
          <w:color w:val="212121"/>
          <w:sz w:val="28"/>
          <w:szCs w:val="28"/>
        </w:rPr>
        <w:t>-25</w:t>
      </w:r>
      <w:r>
        <w:rPr>
          <w:color w:val="212121"/>
          <w:sz w:val="28"/>
          <w:szCs w:val="28"/>
        </w:rPr>
        <w:t>. Реализован  проект</w:t>
      </w:r>
      <w:r w:rsidR="00A22A4B">
        <w:rPr>
          <w:color w:val="212121"/>
          <w:sz w:val="28"/>
          <w:szCs w:val="28"/>
        </w:rPr>
        <w:t xml:space="preserve">: «Дорога </w:t>
      </w:r>
      <w:r w:rsidR="00A16CBD">
        <w:rPr>
          <w:color w:val="212121"/>
          <w:sz w:val="28"/>
          <w:szCs w:val="28"/>
        </w:rPr>
        <w:t>жизни-3</w:t>
      </w:r>
      <w:r w:rsidR="00A22A4B">
        <w:rPr>
          <w:color w:val="212121"/>
          <w:sz w:val="28"/>
          <w:szCs w:val="28"/>
        </w:rPr>
        <w:t xml:space="preserve">» </w:t>
      </w:r>
    </w:p>
    <w:tbl>
      <w:tblPr>
        <w:tblW w:w="5000" w:type="pct"/>
        <w:tblCellSpacing w:w="0" w:type="dxa"/>
        <w:shd w:val="clear" w:color="auto" w:fill="EAEF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16CBD" w14:paraId="37562C6C" w14:textId="77777777" w:rsidTr="00A16CBD">
        <w:trPr>
          <w:tblCellSpacing w:w="0" w:type="dxa"/>
        </w:trPr>
        <w:tc>
          <w:tcPr>
            <w:tcW w:w="0" w:type="auto"/>
            <w:shd w:val="clear" w:color="auto" w:fill="EAEFF6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A16CBD" w14:paraId="224AE04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0BD5CE5" w14:textId="77777777" w:rsidR="00A16CBD" w:rsidRDefault="00A16CBD">
                  <w:pPr>
                    <w:rPr>
                      <w:sz w:val="17"/>
                      <w:szCs w:val="17"/>
                    </w:rPr>
                  </w:pPr>
                  <w:r>
                    <w:rPr>
                      <w:rStyle w:val="eattr"/>
                      <w:b/>
                      <w:bCs/>
                      <w:sz w:val="17"/>
                      <w:szCs w:val="17"/>
                    </w:rPr>
                    <w:t>4.2. Источники и объемы финансирования инициативного проекта:</w:t>
                  </w:r>
                </w:p>
                <w:tbl>
                  <w:tblPr>
                    <w:tblW w:w="21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84"/>
                    <w:gridCol w:w="216"/>
                  </w:tblGrid>
                  <w:tr w:rsidR="00A16CBD" w14:paraId="34E58C3C" w14:textId="77777777" w:rsidTr="00A16CB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2062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9"/>
                          <w:gridCol w:w="3417"/>
                          <w:gridCol w:w="1843"/>
                          <w:gridCol w:w="2977"/>
                          <w:gridCol w:w="46"/>
                        </w:tblGrid>
                        <w:tr w:rsidR="00A16CBD" w14:paraId="5839DB60" w14:textId="77777777" w:rsidTr="00E50DE6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529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  <w:right w:val="nil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BA1A245" w14:textId="77777777" w:rsidR="00A16CBD" w:rsidRDefault="00A16CB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17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42DB0C2E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Источник финансирования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86F15C1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Объем средств, необходимых для реализации инициативного проекта (рублей)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8A26D2D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Доля в общей стоимости проекта (%)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A430594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4FBF110C" wp14:editId="6FFDD418">
                                    <wp:extent cx="9525" cy="9525"/>
                                    <wp:effectExtent l="0" t="0" r="0" b="0"/>
                                    <wp:docPr id="12" name="Рисунок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16CBD" w14:paraId="1FFDE519" w14:textId="77777777" w:rsidTr="00E50DE6">
                          <w:trPr>
                            <w:tblCellSpacing w:w="0" w:type="dxa"/>
                          </w:trPr>
                          <w:tc>
                            <w:tcPr>
                              <w:tcW w:w="5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3EA1DF32" w14:textId="77777777" w:rsidR="00A16CBD" w:rsidRDefault="00A16CB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77BE9BA5" wp14:editId="6665FDC1">
                                    <wp:extent cx="152400" cy="152400"/>
                                    <wp:effectExtent l="0" t="0" r="0" b="0"/>
                                    <wp:docPr id="13" name="Рисунок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1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2FC5B87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Бюджет муниципального образования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6502622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260000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4BD3A2E5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18.446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11CFC0B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71C4B5D8" wp14:editId="22810C6B">
                                    <wp:extent cx="9525" cy="9525"/>
                                    <wp:effectExtent l="0" t="0" r="0" b="0"/>
                                    <wp:docPr id="14" name="Рисунок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16CBD" w14:paraId="5286004A" w14:textId="77777777" w:rsidTr="00E50DE6">
                          <w:trPr>
                            <w:tblCellSpacing w:w="0" w:type="dxa"/>
                          </w:trPr>
                          <w:tc>
                            <w:tcPr>
                              <w:tcW w:w="5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6A4AC546" w14:textId="77777777" w:rsidR="00A16CBD" w:rsidRDefault="00A16CB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4BC61C8B" wp14:editId="0A41D8C4">
                                    <wp:extent cx="152400" cy="152400"/>
                                    <wp:effectExtent l="0" t="0" r="0" b="0"/>
                                    <wp:docPr id="15" name="Рисунок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1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517EFC6C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Физические лица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FA6ADF4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190000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86C20A4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13.480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72CF37E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1B2589A2" wp14:editId="0A1DC8B2">
                                    <wp:extent cx="9525" cy="9525"/>
                                    <wp:effectExtent l="0" t="0" r="0" b="0"/>
                                    <wp:docPr id="16" name="Рисунок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16CBD" w14:paraId="33AF3545" w14:textId="77777777" w:rsidTr="00E50DE6">
                          <w:trPr>
                            <w:tblCellSpacing w:w="0" w:type="dxa"/>
                          </w:trPr>
                          <w:tc>
                            <w:tcPr>
                              <w:tcW w:w="5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79C5F6B7" w14:textId="77777777" w:rsidR="00A16CBD" w:rsidRDefault="00A16CB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33A91B06" wp14:editId="797E7E28">
                                    <wp:extent cx="152400" cy="152400"/>
                                    <wp:effectExtent l="0" t="0" r="0" b="0"/>
                                    <wp:docPr id="17" name="Рисунок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1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3A96B089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Юридические лица (за исключением бюджетных учреждений, государственных и муниципальных предприятий) и индивидуальные предприниматели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41FF3A88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25000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7775472C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1.774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69386608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04BAC197" wp14:editId="0BA1777B">
                                    <wp:extent cx="9525" cy="9525"/>
                                    <wp:effectExtent l="0" t="0" r="0" b="0"/>
                                    <wp:docPr id="18" name="Рисунок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16CBD" w14:paraId="49948B93" w14:textId="77777777" w:rsidTr="00E50DE6">
                          <w:trPr>
                            <w:tblCellSpacing w:w="0" w:type="dxa"/>
                          </w:trPr>
                          <w:tc>
                            <w:tcPr>
                              <w:tcW w:w="5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639B7546" w14:textId="77777777" w:rsidR="00A16CBD" w:rsidRDefault="00A16CB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4C7150F2" wp14:editId="323B34A6">
                                    <wp:extent cx="152400" cy="152400"/>
                                    <wp:effectExtent l="0" t="0" r="0" b="0"/>
                                    <wp:docPr id="19" name="Рисунок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41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5DEEFD22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3471E11C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934526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FD5CE42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66.301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85680B6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245F8AE4" wp14:editId="0060045B">
                                    <wp:extent cx="9525" cy="9525"/>
                                    <wp:effectExtent l="0" t="0" r="0" b="0"/>
                                    <wp:docPr id="20" name="Рисунок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BB6EDA" w14:textId="77777777" w:rsidR="00A16CBD" w:rsidRDefault="00A16CB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0" w:type="pct"/>
                        <w:hideMark/>
                      </w:tcPr>
                      <w:p w14:paraId="4B9882FA" w14:textId="77777777" w:rsidR="00A16CBD" w:rsidRDefault="00A16CB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41A459" w14:textId="77777777" w:rsidR="00A16CBD" w:rsidRDefault="00A16CBD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2D8A8D29" w14:textId="77777777" w:rsidR="00A16CBD" w:rsidRDefault="00A16CBD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16CBD" w14:paraId="787586BE" w14:textId="77777777" w:rsidTr="00A16CBD">
        <w:trPr>
          <w:tblCellSpacing w:w="0" w:type="dxa"/>
        </w:trPr>
        <w:tc>
          <w:tcPr>
            <w:tcW w:w="0" w:type="auto"/>
            <w:shd w:val="clear" w:color="auto" w:fill="EAEFF6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A16CBD" w14:paraId="0F40C44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FF2EC7E" w14:textId="77777777" w:rsidR="00A16CBD" w:rsidRDefault="00A16CBD">
                  <w:pPr>
                    <w:rPr>
                      <w:sz w:val="17"/>
                      <w:szCs w:val="17"/>
                    </w:rPr>
                  </w:pPr>
                  <w:r>
                    <w:rPr>
                      <w:rStyle w:val="eattr"/>
                      <w:b/>
                      <w:bCs/>
                      <w:sz w:val="17"/>
                      <w:szCs w:val="17"/>
                    </w:rPr>
                    <w:t>Всего по источникам финансирования инициативного проекта:</w:t>
                  </w:r>
                </w:p>
                <w:tbl>
                  <w:tblPr>
                    <w:tblW w:w="21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A16CBD" w14:paraId="09834E33" w14:textId="77777777" w:rsidTr="00A16CB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4"/>
                          <w:gridCol w:w="6967"/>
                          <w:gridCol w:w="6967"/>
                          <w:gridCol w:w="6967"/>
                          <w:gridCol w:w="149"/>
                        </w:tblGrid>
                        <w:tr w:rsidR="00A16CBD" w14:paraId="4038732D" w14:textId="77777777" w:rsidTr="00A16CBD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15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  <w:right w:val="nil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2567A5FF" w14:textId="77777777" w:rsidR="00A16CBD" w:rsidRDefault="00A16CB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1457E3CF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Источник финансирования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ACB2A35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Объем средств, необходимых для реализации инициативного проекта (рублей)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2F1EFAF6" w14:textId="77777777" w:rsidR="00A16CBD" w:rsidRDefault="00A16CB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Доля в общей стоимости проекта (%)</w:t>
                              </w:r>
                            </w:p>
                          </w:tc>
                          <w:tc>
                            <w:tcPr>
                              <w:tcW w:w="15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28E82B0" w14:textId="77777777" w:rsidR="00A16CBD" w:rsidRDefault="00A16CB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7E93BB05" wp14:editId="047AB638">
                                    <wp:extent cx="9525" cy="9525"/>
                                    <wp:effectExtent l="0" t="0" r="0" b="0"/>
                                    <wp:docPr id="21" name="Рисунок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16CBD" w14:paraId="31250572" w14:textId="77777777" w:rsidTr="00A16CBD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50A76C00" w14:textId="77777777" w:rsidR="00A16CBD" w:rsidRDefault="00A16CB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72AD2688" wp14:editId="77AC2557">
                                    <wp:extent cx="152400" cy="152400"/>
                                    <wp:effectExtent l="0" t="0" r="0" b="0"/>
                                    <wp:docPr id="22" name="Рисунок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41E70FFF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Итого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585D74DD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1409526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14592A37" w14:textId="77777777" w:rsidR="00A16CBD" w:rsidRDefault="00A16CB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BB530FC" w14:textId="77777777" w:rsidR="00A16CBD" w:rsidRDefault="00A16CB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4EAE58" w14:textId="77777777" w:rsidR="00A16CBD" w:rsidRDefault="00A16CB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0D5BA11E" w14:textId="77777777" w:rsidR="00A16CBD" w:rsidRDefault="00A16CBD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42B6C377" w14:textId="77777777" w:rsidR="00A16CBD" w:rsidRDefault="00A16CBD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6068C2C" w14:textId="77777777" w:rsidR="00A16CBD" w:rsidRDefault="00A16CBD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</w:p>
    <w:p w14:paraId="526006EB" w14:textId="401D4509" w:rsidR="00CA15D0" w:rsidRDefault="00A22A4B" w:rsidP="0021554B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Работы по содержанию дорог выполняли 2 подрядчика: Попцов А.И. и Чучалин А.Г.  Средства дорожног</w:t>
      </w:r>
      <w:r w:rsidR="008647DA">
        <w:rPr>
          <w:color w:val="212121"/>
          <w:sz w:val="28"/>
          <w:szCs w:val="28"/>
        </w:rPr>
        <w:t>о фонда освоены</w:t>
      </w:r>
      <w:r w:rsidR="00A16CBD">
        <w:rPr>
          <w:color w:val="212121"/>
          <w:sz w:val="28"/>
          <w:szCs w:val="28"/>
        </w:rPr>
        <w:t xml:space="preserve"> </w:t>
      </w:r>
      <w:r w:rsidR="0021554B">
        <w:rPr>
          <w:color w:val="212121"/>
          <w:sz w:val="28"/>
          <w:szCs w:val="28"/>
        </w:rPr>
        <w:t>406</w:t>
      </w:r>
      <w:r w:rsidR="00A16CBD">
        <w:rPr>
          <w:color w:val="212121"/>
          <w:sz w:val="28"/>
          <w:szCs w:val="28"/>
        </w:rPr>
        <w:t xml:space="preserve"> тыс из 511,4</w:t>
      </w:r>
      <w:r w:rsidR="0021554B">
        <w:rPr>
          <w:color w:val="212121"/>
          <w:sz w:val="28"/>
          <w:szCs w:val="28"/>
        </w:rPr>
        <w:t xml:space="preserve"> тыс.р. в т.ч. 34 тыс. на приобретение щебня за счет средств самообложения в д.Малыши</w:t>
      </w:r>
      <w:r w:rsidR="008647DA">
        <w:rPr>
          <w:color w:val="212121"/>
          <w:sz w:val="28"/>
          <w:szCs w:val="28"/>
        </w:rPr>
        <w:t>.</w:t>
      </w:r>
    </w:p>
    <w:p w14:paraId="31F98F97" w14:textId="3DEE4469" w:rsidR="00E32A40" w:rsidRDefault="008647DA" w:rsidP="008647DA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14:paraId="1A80806F" w14:textId="0B2AD764" w:rsidR="005E4505" w:rsidRDefault="00244C0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В рамках нормотворческой деятельнос</w:t>
      </w:r>
      <w:r w:rsidR="00533046" w:rsidRPr="005E6634">
        <w:rPr>
          <w:color w:val="212121"/>
          <w:sz w:val="28"/>
          <w:szCs w:val="28"/>
        </w:rPr>
        <w:t xml:space="preserve">ти за отчетный </w:t>
      </w:r>
      <w:r w:rsidR="003168F1">
        <w:rPr>
          <w:color w:val="212121"/>
          <w:sz w:val="28"/>
          <w:szCs w:val="28"/>
        </w:rPr>
        <w:t>период принято </w:t>
      </w:r>
      <w:r w:rsidR="0021554B">
        <w:rPr>
          <w:color w:val="212121"/>
          <w:sz w:val="28"/>
          <w:szCs w:val="28"/>
        </w:rPr>
        <w:t>66</w:t>
      </w:r>
      <w:r w:rsidR="003168F1">
        <w:rPr>
          <w:color w:val="212121"/>
          <w:sz w:val="28"/>
          <w:szCs w:val="28"/>
        </w:rPr>
        <w:t xml:space="preserve"> постановлени</w:t>
      </w:r>
      <w:r w:rsidR="00652248">
        <w:rPr>
          <w:color w:val="212121"/>
          <w:sz w:val="28"/>
          <w:szCs w:val="28"/>
        </w:rPr>
        <w:t>е</w:t>
      </w:r>
      <w:r w:rsidRPr="005E6634">
        <w:rPr>
          <w:color w:val="212121"/>
          <w:sz w:val="28"/>
          <w:szCs w:val="28"/>
        </w:rPr>
        <w:t> и</w:t>
      </w:r>
      <w:r w:rsidR="003168F1">
        <w:rPr>
          <w:color w:val="212121"/>
          <w:sz w:val="28"/>
          <w:szCs w:val="28"/>
        </w:rPr>
        <w:t xml:space="preserve"> </w:t>
      </w:r>
      <w:r w:rsidR="0021554B">
        <w:rPr>
          <w:color w:val="212121"/>
          <w:sz w:val="28"/>
          <w:szCs w:val="28"/>
        </w:rPr>
        <w:t>29</w:t>
      </w:r>
      <w:r w:rsidR="00533046" w:rsidRPr="005E6634">
        <w:rPr>
          <w:color w:val="212121"/>
          <w:sz w:val="28"/>
          <w:szCs w:val="28"/>
        </w:rPr>
        <w:t xml:space="preserve"> распоряжений</w:t>
      </w:r>
      <w:r w:rsidRPr="005E6634">
        <w:rPr>
          <w:color w:val="212121"/>
          <w:sz w:val="28"/>
          <w:szCs w:val="28"/>
        </w:rPr>
        <w:t> по основной деятельности, </w:t>
      </w:r>
      <w:r w:rsidR="00D20D2E">
        <w:rPr>
          <w:color w:val="212121"/>
          <w:sz w:val="28"/>
          <w:szCs w:val="28"/>
        </w:rPr>
        <w:t>Распо</w:t>
      </w:r>
      <w:r w:rsidR="003168F1">
        <w:rPr>
          <w:color w:val="212121"/>
          <w:sz w:val="28"/>
          <w:szCs w:val="28"/>
        </w:rPr>
        <w:t>ряжений по личному составу 1</w:t>
      </w:r>
      <w:r w:rsidR="0021554B">
        <w:rPr>
          <w:color w:val="212121"/>
          <w:sz w:val="28"/>
          <w:szCs w:val="28"/>
        </w:rPr>
        <w:t>08</w:t>
      </w:r>
      <w:r w:rsidR="003168F1">
        <w:rPr>
          <w:color w:val="212121"/>
          <w:sz w:val="28"/>
          <w:szCs w:val="28"/>
        </w:rPr>
        <w:t xml:space="preserve">, приказов по личному составу </w:t>
      </w:r>
      <w:r w:rsidR="0021554B">
        <w:rPr>
          <w:color w:val="212121"/>
          <w:sz w:val="28"/>
          <w:szCs w:val="28"/>
        </w:rPr>
        <w:t>20</w:t>
      </w:r>
      <w:r w:rsidR="00D20D2E">
        <w:rPr>
          <w:color w:val="212121"/>
          <w:sz w:val="28"/>
          <w:szCs w:val="28"/>
        </w:rPr>
        <w:t>, выдано</w:t>
      </w:r>
      <w:r w:rsidR="00EC100C" w:rsidRPr="005E6634">
        <w:rPr>
          <w:color w:val="212121"/>
          <w:sz w:val="28"/>
          <w:szCs w:val="28"/>
        </w:rPr>
        <w:t> </w:t>
      </w:r>
      <w:r w:rsidR="003168F1">
        <w:rPr>
          <w:color w:val="212121"/>
          <w:sz w:val="28"/>
          <w:szCs w:val="28"/>
        </w:rPr>
        <w:t>гражданам 1</w:t>
      </w:r>
      <w:r w:rsidR="00016793">
        <w:rPr>
          <w:color w:val="212121"/>
          <w:sz w:val="28"/>
          <w:szCs w:val="28"/>
        </w:rPr>
        <w:t>30</w:t>
      </w:r>
      <w:r w:rsidR="003168F1">
        <w:rPr>
          <w:color w:val="212121"/>
          <w:sz w:val="28"/>
          <w:szCs w:val="28"/>
        </w:rPr>
        <w:t> справок</w:t>
      </w:r>
      <w:r w:rsidRPr="005E6634">
        <w:rPr>
          <w:color w:val="212121"/>
          <w:sz w:val="28"/>
          <w:szCs w:val="28"/>
        </w:rPr>
        <w:t> различного характера</w:t>
      </w:r>
      <w:r w:rsidR="005E4505" w:rsidRPr="005E4505">
        <w:rPr>
          <w:color w:val="212121"/>
          <w:sz w:val="28"/>
          <w:szCs w:val="28"/>
        </w:rPr>
        <w:t xml:space="preserve"> </w:t>
      </w:r>
      <w:r w:rsidR="005E4505">
        <w:rPr>
          <w:color w:val="212121"/>
          <w:sz w:val="28"/>
          <w:szCs w:val="28"/>
        </w:rPr>
        <w:t>в т.ч. в лесхоз на выделение леса на корню как на ремонт домов и хозпостроек, так и на дрова</w:t>
      </w:r>
      <w:r w:rsidR="005E4505" w:rsidRPr="005E6634">
        <w:rPr>
          <w:color w:val="212121"/>
          <w:sz w:val="28"/>
          <w:szCs w:val="28"/>
        </w:rPr>
        <w:t>,</w:t>
      </w:r>
      <w:r w:rsidR="005E4505">
        <w:rPr>
          <w:color w:val="212121"/>
          <w:sz w:val="28"/>
          <w:szCs w:val="28"/>
        </w:rPr>
        <w:t xml:space="preserve"> справки на предоставление налоговых льгот по транспортному налогу на трактора, используемые в ЛПХ</w:t>
      </w:r>
      <w:r w:rsidR="00834B91">
        <w:rPr>
          <w:color w:val="212121"/>
          <w:sz w:val="28"/>
          <w:szCs w:val="28"/>
        </w:rPr>
        <w:t xml:space="preserve">, </w:t>
      </w:r>
      <w:r w:rsidR="005E4505">
        <w:rPr>
          <w:color w:val="212121"/>
          <w:sz w:val="28"/>
          <w:szCs w:val="28"/>
        </w:rPr>
        <w:t>информаций и выписок</w:t>
      </w:r>
      <w:r w:rsidR="003168F1">
        <w:rPr>
          <w:color w:val="212121"/>
          <w:sz w:val="28"/>
          <w:szCs w:val="28"/>
        </w:rPr>
        <w:t xml:space="preserve"> </w:t>
      </w:r>
      <w:r w:rsidR="001C60AE">
        <w:rPr>
          <w:color w:val="212121"/>
          <w:sz w:val="28"/>
          <w:szCs w:val="28"/>
        </w:rPr>
        <w:t>1</w:t>
      </w:r>
      <w:r w:rsidR="00016793">
        <w:rPr>
          <w:color w:val="212121"/>
          <w:sz w:val="28"/>
          <w:szCs w:val="28"/>
        </w:rPr>
        <w:t>53</w:t>
      </w:r>
      <w:r w:rsidR="005E4505">
        <w:rPr>
          <w:color w:val="212121"/>
          <w:sz w:val="28"/>
          <w:szCs w:val="28"/>
        </w:rPr>
        <w:t>. За этими скучными цифрами стоит огромная работа работников администрации.</w:t>
      </w:r>
      <w:r w:rsidR="00834B91">
        <w:rPr>
          <w:color w:val="212121"/>
          <w:sz w:val="28"/>
          <w:szCs w:val="28"/>
        </w:rPr>
        <w:t xml:space="preserve"> </w:t>
      </w:r>
      <w:r w:rsidRPr="005E6634">
        <w:rPr>
          <w:color w:val="212121"/>
          <w:sz w:val="28"/>
          <w:szCs w:val="28"/>
        </w:rPr>
        <w:t xml:space="preserve"> </w:t>
      </w:r>
    </w:p>
    <w:p w14:paraId="7D7F8383" w14:textId="63CCEA2A" w:rsidR="00244C06" w:rsidRDefault="00244C0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 2</w:t>
      </w:r>
      <w:r w:rsidR="00A75EFD" w:rsidRPr="005E6634">
        <w:rPr>
          <w:color w:val="212121"/>
          <w:sz w:val="28"/>
          <w:szCs w:val="28"/>
        </w:rPr>
        <w:t>003 года № 131-ФЗ,  в</w:t>
      </w:r>
      <w:r w:rsidRPr="005E6634">
        <w:rPr>
          <w:color w:val="212121"/>
          <w:sz w:val="28"/>
          <w:szCs w:val="28"/>
        </w:rPr>
        <w:t xml:space="preserve"> администрации поселения ведется работа по совершению нотариальных действий. За от</w:t>
      </w:r>
      <w:r w:rsidR="00533046" w:rsidRPr="005E6634">
        <w:rPr>
          <w:color w:val="212121"/>
          <w:sz w:val="28"/>
          <w:szCs w:val="28"/>
        </w:rPr>
        <w:t>четный период  было совершено </w:t>
      </w:r>
      <w:r w:rsidR="0021554B">
        <w:rPr>
          <w:color w:val="212121"/>
          <w:sz w:val="28"/>
          <w:szCs w:val="28"/>
        </w:rPr>
        <w:t>5</w:t>
      </w:r>
      <w:r w:rsidR="00127457">
        <w:rPr>
          <w:color w:val="212121"/>
          <w:sz w:val="28"/>
          <w:szCs w:val="28"/>
        </w:rPr>
        <w:t xml:space="preserve"> нотариальных действи</w:t>
      </w:r>
      <w:r w:rsidR="0021554B">
        <w:rPr>
          <w:color w:val="212121"/>
          <w:sz w:val="28"/>
          <w:szCs w:val="28"/>
        </w:rPr>
        <w:t>й</w:t>
      </w:r>
      <w:r w:rsidRPr="005E6634">
        <w:rPr>
          <w:color w:val="212121"/>
          <w:sz w:val="28"/>
          <w:szCs w:val="28"/>
        </w:rPr>
        <w:t>.</w:t>
      </w:r>
    </w:p>
    <w:p w14:paraId="2859ED36" w14:textId="3152B609" w:rsidR="00642CBF" w:rsidRDefault="00642CBF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Депутатами сельской Думы провед</w:t>
      </w:r>
      <w:r w:rsidR="00304056">
        <w:rPr>
          <w:color w:val="212121"/>
          <w:sz w:val="28"/>
          <w:szCs w:val="28"/>
        </w:rPr>
        <w:t xml:space="preserve">ено </w:t>
      </w:r>
      <w:r w:rsidR="0021554B">
        <w:rPr>
          <w:color w:val="212121"/>
          <w:sz w:val="28"/>
          <w:szCs w:val="28"/>
        </w:rPr>
        <w:t>8</w:t>
      </w:r>
      <w:r w:rsidR="00304056">
        <w:rPr>
          <w:color w:val="212121"/>
          <w:sz w:val="28"/>
          <w:szCs w:val="28"/>
        </w:rPr>
        <w:t xml:space="preserve"> заседаний Думы. Принято</w:t>
      </w:r>
      <w:r w:rsidR="0021554B">
        <w:rPr>
          <w:color w:val="212121"/>
          <w:sz w:val="28"/>
          <w:szCs w:val="28"/>
        </w:rPr>
        <w:t xml:space="preserve"> 32</w:t>
      </w:r>
      <w:r>
        <w:rPr>
          <w:color w:val="212121"/>
          <w:sz w:val="28"/>
          <w:szCs w:val="28"/>
        </w:rPr>
        <w:t xml:space="preserve"> решени</w:t>
      </w:r>
      <w:r w:rsidR="0021554B">
        <w:rPr>
          <w:color w:val="212121"/>
          <w:sz w:val="28"/>
          <w:szCs w:val="28"/>
        </w:rPr>
        <w:t>я</w:t>
      </w:r>
      <w:r>
        <w:rPr>
          <w:color w:val="212121"/>
          <w:sz w:val="28"/>
          <w:szCs w:val="28"/>
        </w:rPr>
        <w:t xml:space="preserve">. Благодарю депутатов за работу. </w:t>
      </w:r>
    </w:p>
    <w:p w14:paraId="5216E103" w14:textId="59F6193D" w:rsidR="00F54D8C" w:rsidRDefault="00F54D8C" w:rsidP="0021554B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202</w:t>
      </w:r>
      <w:r w:rsidR="0021554B">
        <w:rPr>
          <w:color w:val="212121"/>
          <w:sz w:val="28"/>
          <w:szCs w:val="28"/>
        </w:rPr>
        <w:t>5</w:t>
      </w:r>
      <w:r>
        <w:rPr>
          <w:color w:val="212121"/>
          <w:sz w:val="28"/>
          <w:szCs w:val="28"/>
        </w:rPr>
        <w:t xml:space="preserve"> году решилась очень важная для поселения проблема – сохранение здания школы, в котором сегодня располагается администрация. Мне хочется поблагодарить главу Кильмезского района А.Г.Коршунова за решение этой проблемы: </w:t>
      </w:r>
      <w:r w:rsidR="0021554B">
        <w:rPr>
          <w:color w:val="212121"/>
          <w:sz w:val="28"/>
          <w:szCs w:val="28"/>
        </w:rPr>
        <w:t>Учреждения культуры и почтовое отделение работают в одном здании, это</w:t>
      </w:r>
      <w:r w:rsidR="00024ABB">
        <w:rPr>
          <w:color w:val="212121"/>
          <w:sz w:val="28"/>
          <w:szCs w:val="28"/>
        </w:rPr>
        <w:t xml:space="preserve"> </w:t>
      </w:r>
      <w:r w:rsidR="0021554B">
        <w:rPr>
          <w:color w:val="212121"/>
          <w:sz w:val="28"/>
          <w:szCs w:val="28"/>
        </w:rPr>
        <w:t xml:space="preserve">- </w:t>
      </w:r>
      <w:r w:rsidR="00024ABB">
        <w:rPr>
          <w:color w:val="212121"/>
          <w:sz w:val="28"/>
          <w:szCs w:val="28"/>
        </w:rPr>
        <w:t>дополнительные удобства для жителей</w:t>
      </w:r>
      <w:r>
        <w:rPr>
          <w:color w:val="212121"/>
          <w:sz w:val="28"/>
          <w:szCs w:val="28"/>
        </w:rPr>
        <w:t xml:space="preserve"> </w:t>
      </w:r>
      <w:r w:rsidR="00024ABB">
        <w:rPr>
          <w:color w:val="212121"/>
          <w:sz w:val="28"/>
          <w:szCs w:val="28"/>
        </w:rPr>
        <w:t>и  дальнейш</w:t>
      </w:r>
      <w:r w:rsidR="0021554B">
        <w:rPr>
          <w:color w:val="212121"/>
          <w:sz w:val="28"/>
          <w:szCs w:val="28"/>
        </w:rPr>
        <w:t>ие перспективы</w:t>
      </w:r>
      <w:r w:rsidR="00024ABB">
        <w:rPr>
          <w:color w:val="212121"/>
          <w:sz w:val="28"/>
          <w:szCs w:val="28"/>
        </w:rPr>
        <w:t xml:space="preserve"> совместной и плодотворной работы.</w:t>
      </w:r>
    </w:p>
    <w:p w14:paraId="09C64D6B" w14:textId="6168C50E" w:rsidR="00F54D8C" w:rsidRPr="005E6634" w:rsidRDefault="0021554B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2025 г. решены кадровые проблемы в МПО.</w:t>
      </w:r>
    </w:p>
    <w:p w14:paraId="1FE52B62" w14:textId="5FE5433F" w:rsidR="00127457" w:rsidRDefault="00126BE1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202</w:t>
      </w:r>
      <w:r w:rsidR="0021554B">
        <w:rPr>
          <w:color w:val="212121"/>
          <w:sz w:val="28"/>
          <w:szCs w:val="28"/>
        </w:rPr>
        <w:t>5</w:t>
      </w:r>
      <w:r>
        <w:rPr>
          <w:color w:val="212121"/>
          <w:sz w:val="28"/>
          <w:szCs w:val="28"/>
        </w:rPr>
        <w:t xml:space="preserve"> году проведено </w:t>
      </w:r>
      <w:r w:rsidR="0021554B">
        <w:rPr>
          <w:color w:val="212121"/>
          <w:sz w:val="28"/>
          <w:szCs w:val="28"/>
        </w:rPr>
        <w:t>1</w:t>
      </w:r>
      <w:r w:rsidR="00016793">
        <w:rPr>
          <w:color w:val="212121"/>
          <w:sz w:val="28"/>
          <w:szCs w:val="28"/>
        </w:rPr>
        <w:t>1</w:t>
      </w:r>
      <w:r w:rsidR="001140B9">
        <w:rPr>
          <w:color w:val="212121"/>
          <w:sz w:val="28"/>
          <w:szCs w:val="28"/>
        </w:rPr>
        <w:t xml:space="preserve"> сходов</w:t>
      </w:r>
      <w:r w:rsidR="00CD12AD" w:rsidRPr="005E6634">
        <w:rPr>
          <w:color w:val="212121"/>
          <w:sz w:val="28"/>
          <w:szCs w:val="28"/>
        </w:rPr>
        <w:t xml:space="preserve"> </w:t>
      </w:r>
      <w:r w:rsidR="002D4122" w:rsidRPr="005E6634">
        <w:rPr>
          <w:color w:val="212121"/>
          <w:sz w:val="28"/>
          <w:szCs w:val="28"/>
        </w:rPr>
        <w:t>граждан по поселению, на которых решались самые важные и насущные для населения вопросы.</w:t>
      </w:r>
      <w:r w:rsidR="005A01F1" w:rsidRPr="005E6634">
        <w:rPr>
          <w:color w:val="212121"/>
          <w:sz w:val="28"/>
          <w:szCs w:val="28"/>
        </w:rPr>
        <w:t xml:space="preserve"> </w:t>
      </w:r>
      <w:r w:rsidR="00E73517">
        <w:rPr>
          <w:color w:val="212121"/>
          <w:sz w:val="28"/>
          <w:szCs w:val="28"/>
        </w:rPr>
        <w:t>Прошу жителей более активно участвовать в работах схода, участвовать в решении вопросов, выражать своё мнение, задавать вопросы открыто</w:t>
      </w:r>
      <w:r w:rsidR="00F54D8C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либо лично придя в администрацию, либо в чате.</w:t>
      </w:r>
      <w:r w:rsidR="00E73517">
        <w:rPr>
          <w:color w:val="212121"/>
          <w:sz w:val="28"/>
          <w:szCs w:val="28"/>
        </w:rPr>
        <w:t xml:space="preserve"> </w:t>
      </w:r>
    </w:p>
    <w:p w14:paraId="35BE0C91" w14:textId="0B3236BC" w:rsidR="00866083" w:rsidRDefault="00C14655" w:rsidP="00E73517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 Дню</w:t>
      </w:r>
      <w:r w:rsidR="002471D0" w:rsidRPr="005E6634">
        <w:rPr>
          <w:color w:val="212121"/>
          <w:sz w:val="28"/>
          <w:szCs w:val="28"/>
        </w:rPr>
        <w:t xml:space="preserve"> Победы </w:t>
      </w:r>
      <w:r w:rsidR="00E73517" w:rsidRPr="005E6634">
        <w:rPr>
          <w:color w:val="212121"/>
          <w:sz w:val="28"/>
          <w:szCs w:val="28"/>
        </w:rPr>
        <w:t>9 мая и 22 июня</w:t>
      </w:r>
      <w:r w:rsidR="00E73517">
        <w:rPr>
          <w:color w:val="212121"/>
          <w:sz w:val="28"/>
          <w:szCs w:val="28"/>
        </w:rPr>
        <w:t xml:space="preserve"> были проведены мероприя</w:t>
      </w:r>
      <w:r w:rsidR="00446FAA">
        <w:rPr>
          <w:color w:val="212121"/>
          <w:sz w:val="28"/>
          <w:szCs w:val="28"/>
        </w:rPr>
        <w:t>тия, возложение венков и цветов</w:t>
      </w:r>
      <w:r w:rsidR="002471D0" w:rsidRPr="005E6634">
        <w:rPr>
          <w:color w:val="212121"/>
          <w:sz w:val="28"/>
          <w:szCs w:val="28"/>
        </w:rPr>
        <w:t>, поздравление тружеников т</w:t>
      </w:r>
      <w:r w:rsidR="008F6169">
        <w:rPr>
          <w:color w:val="212121"/>
          <w:sz w:val="28"/>
          <w:szCs w:val="28"/>
        </w:rPr>
        <w:t>ыла и детей войны</w:t>
      </w:r>
      <w:r w:rsidR="00E73517">
        <w:rPr>
          <w:color w:val="212121"/>
          <w:sz w:val="28"/>
          <w:szCs w:val="28"/>
        </w:rPr>
        <w:t>, проведены мероприятия к Дню Пожилых людей и к Дню инвалидов. В ноябре была организована поездка в</w:t>
      </w:r>
      <w:r w:rsidR="00EC6852">
        <w:rPr>
          <w:color w:val="212121"/>
          <w:sz w:val="28"/>
          <w:szCs w:val="28"/>
        </w:rPr>
        <w:t>о</w:t>
      </w:r>
      <w:r w:rsidR="00E73517">
        <w:rPr>
          <w:color w:val="212121"/>
          <w:sz w:val="28"/>
          <w:szCs w:val="28"/>
        </w:rPr>
        <w:t xml:space="preserve"> Дворец Культуры пгт Кильмезь на концерт к</w:t>
      </w:r>
      <w:r w:rsidR="00802F50">
        <w:rPr>
          <w:color w:val="212121"/>
          <w:sz w:val="28"/>
          <w:szCs w:val="28"/>
        </w:rPr>
        <w:t>о</w:t>
      </w:r>
      <w:r w:rsidR="00E73517">
        <w:rPr>
          <w:color w:val="212121"/>
          <w:sz w:val="28"/>
          <w:szCs w:val="28"/>
        </w:rPr>
        <w:t xml:space="preserve"> Дню матери.</w:t>
      </w:r>
      <w:r w:rsidR="00EC6852">
        <w:rPr>
          <w:color w:val="212121"/>
          <w:sz w:val="28"/>
          <w:szCs w:val="28"/>
        </w:rPr>
        <w:t xml:space="preserve"> </w:t>
      </w:r>
    </w:p>
    <w:p w14:paraId="7C31E972" w14:textId="55ED8666" w:rsidR="002C1496" w:rsidRDefault="00244C0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Администрацией поселения ведется исполнение отдельных государственных полномочий в части ведения воинского учета</w:t>
      </w:r>
      <w:r w:rsidR="0019195D">
        <w:rPr>
          <w:color w:val="212121"/>
          <w:sz w:val="28"/>
          <w:szCs w:val="28"/>
        </w:rPr>
        <w:t>.</w:t>
      </w:r>
      <w:r w:rsidR="00126BE1">
        <w:rPr>
          <w:color w:val="212121"/>
          <w:sz w:val="28"/>
          <w:szCs w:val="28"/>
        </w:rPr>
        <w:t xml:space="preserve"> Обязанности специалиста по воинскому учету исполняет Мальцева О.Ю.</w:t>
      </w:r>
      <w:r w:rsidRPr="005E6634">
        <w:rPr>
          <w:color w:val="212121"/>
          <w:sz w:val="28"/>
          <w:szCs w:val="28"/>
        </w:rPr>
        <w:t xml:space="preserve"> Всего на  воинском учете в сельском поселении сос</w:t>
      </w:r>
      <w:r w:rsidR="00126BE1">
        <w:rPr>
          <w:color w:val="212121"/>
          <w:sz w:val="28"/>
          <w:szCs w:val="28"/>
        </w:rPr>
        <w:t>тоит 7</w:t>
      </w:r>
      <w:r w:rsidR="00016793">
        <w:rPr>
          <w:color w:val="212121"/>
          <w:sz w:val="28"/>
          <w:szCs w:val="28"/>
        </w:rPr>
        <w:t>5</w:t>
      </w:r>
      <w:r w:rsidRPr="005E6634">
        <w:rPr>
          <w:color w:val="212121"/>
          <w:sz w:val="28"/>
          <w:szCs w:val="28"/>
        </w:rPr>
        <w:t xml:space="preserve"> военнообязанных  человек</w:t>
      </w:r>
      <w:r w:rsidR="000D71A7">
        <w:rPr>
          <w:color w:val="212121"/>
          <w:sz w:val="28"/>
          <w:szCs w:val="28"/>
        </w:rPr>
        <w:t xml:space="preserve">, на первоначальный воинский учет </w:t>
      </w:r>
      <w:r w:rsidR="00016793">
        <w:rPr>
          <w:color w:val="212121"/>
          <w:sz w:val="28"/>
          <w:szCs w:val="28"/>
        </w:rPr>
        <w:t>поставлено</w:t>
      </w:r>
      <w:r w:rsidR="000D71A7">
        <w:rPr>
          <w:color w:val="212121"/>
          <w:sz w:val="28"/>
          <w:szCs w:val="28"/>
        </w:rPr>
        <w:t xml:space="preserve"> </w:t>
      </w:r>
      <w:r w:rsidR="00016793">
        <w:rPr>
          <w:color w:val="212121"/>
          <w:sz w:val="28"/>
          <w:szCs w:val="28"/>
        </w:rPr>
        <w:t>2</w:t>
      </w:r>
      <w:r w:rsidR="000D71A7">
        <w:rPr>
          <w:color w:val="212121"/>
          <w:sz w:val="28"/>
          <w:szCs w:val="28"/>
        </w:rPr>
        <w:t xml:space="preserve"> человек</w:t>
      </w:r>
      <w:r w:rsidR="00016793">
        <w:rPr>
          <w:color w:val="212121"/>
          <w:sz w:val="28"/>
          <w:szCs w:val="28"/>
        </w:rPr>
        <w:t>а</w:t>
      </w:r>
      <w:r w:rsidR="000D71A7">
        <w:rPr>
          <w:color w:val="212121"/>
          <w:sz w:val="28"/>
          <w:szCs w:val="28"/>
        </w:rPr>
        <w:t>. В 2025 году произошли большие изменения. Призывной</w:t>
      </w:r>
      <w:r w:rsidR="00EC6852">
        <w:rPr>
          <w:color w:val="212121"/>
          <w:sz w:val="28"/>
          <w:szCs w:val="28"/>
        </w:rPr>
        <w:t xml:space="preserve"> возраст </w:t>
      </w:r>
      <w:r w:rsidR="000D71A7">
        <w:rPr>
          <w:color w:val="212121"/>
          <w:sz w:val="28"/>
          <w:szCs w:val="28"/>
        </w:rPr>
        <w:t xml:space="preserve">составляет </w:t>
      </w:r>
      <w:r w:rsidR="00EC6852">
        <w:rPr>
          <w:color w:val="212121"/>
          <w:sz w:val="28"/>
          <w:szCs w:val="28"/>
        </w:rPr>
        <w:t xml:space="preserve"> 30 лет и для граждан, уклоняющихся от призыва предусмотрена административная </w:t>
      </w:r>
      <w:r w:rsidR="00EC6852">
        <w:rPr>
          <w:color w:val="212121"/>
          <w:sz w:val="28"/>
          <w:szCs w:val="28"/>
        </w:rPr>
        <w:lastRenderedPageBreak/>
        <w:t>ответственность в виде штрафа до 30 тыс.руб.</w:t>
      </w:r>
      <w:r w:rsidR="000D71A7">
        <w:rPr>
          <w:color w:val="212121"/>
          <w:sz w:val="28"/>
          <w:szCs w:val="28"/>
        </w:rPr>
        <w:t>, введена система электронного информирования граждан через портал Госуслуг.</w:t>
      </w:r>
      <w:r w:rsidR="00B12742">
        <w:rPr>
          <w:color w:val="212121"/>
          <w:sz w:val="28"/>
          <w:szCs w:val="28"/>
        </w:rPr>
        <w:t xml:space="preserve"> </w:t>
      </w:r>
      <w:r w:rsidR="000D71A7">
        <w:rPr>
          <w:color w:val="212121"/>
          <w:sz w:val="28"/>
          <w:szCs w:val="28"/>
        </w:rPr>
        <w:t>Подать информацию военнообязанные сейчас также могут через Госуслуги.</w:t>
      </w:r>
    </w:p>
    <w:p w14:paraId="66BBC8A9" w14:textId="3AA4DD2E" w:rsidR="00365CEC" w:rsidRDefault="002C149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Наши земляки всегда с честью и достоинством выполняют свой воинский долг. В зоне СВО сейчас находятся наши земляки</w:t>
      </w:r>
      <w:r w:rsidR="000D71A7">
        <w:rPr>
          <w:color w:val="212121"/>
          <w:sz w:val="28"/>
          <w:szCs w:val="28"/>
        </w:rPr>
        <w:t>, в 2025 году заключили контракт Грачев Андрей и Дамаскин Дмитрий.</w:t>
      </w:r>
      <w:r w:rsidR="007A379D">
        <w:rPr>
          <w:color w:val="212121"/>
          <w:sz w:val="28"/>
          <w:szCs w:val="28"/>
        </w:rPr>
        <w:t xml:space="preserve"> В поселении проживают 7 семей участников СВО. </w:t>
      </w:r>
      <w:r w:rsidR="00365CEC">
        <w:rPr>
          <w:color w:val="212121"/>
          <w:sz w:val="28"/>
          <w:szCs w:val="28"/>
        </w:rPr>
        <w:t xml:space="preserve">Низкий поклон всем семьям, воспитавших героев. Спасибо всем жителям, кто оказывает помощь фронту, собирает посылки, шьет, отправляет другую помощь. </w:t>
      </w:r>
    </w:p>
    <w:p w14:paraId="56F4F8D5" w14:textId="5BB4FECF" w:rsidR="0019195D" w:rsidRDefault="00365CEC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Семьям участников СВО оказываются принятые в области меры поддержки</w:t>
      </w:r>
      <w:r w:rsidR="000D71A7">
        <w:rPr>
          <w:color w:val="212121"/>
          <w:sz w:val="28"/>
          <w:szCs w:val="28"/>
        </w:rPr>
        <w:t xml:space="preserve">, в т.ч. </w:t>
      </w:r>
      <w:r>
        <w:rPr>
          <w:color w:val="212121"/>
          <w:sz w:val="28"/>
          <w:szCs w:val="28"/>
        </w:rPr>
        <w:t xml:space="preserve"> по обеспечению топливом.</w:t>
      </w:r>
      <w:r w:rsidR="000D71A7">
        <w:rPr>
          <w:color w:val="212121"/>
          <w:sz w:val="28"/>
          <w:szCs w:val="28"/>
        </w:rPr>
        <w:t xml:space="preserve"> В этом году механизм данной меры поддержки изменился.</w:t>
      </w:r>
      <w:r>
        <w:rPr>
          <w:color w:val="212121"/>
          <w:sz w:val="28"/>
          <w:szCs w:val="28"/>
        </w:rPr>
        <w:t xml:space="preserve">  </w:t>
      </w:r>
      <w:r w:rsidR="002C1496">
        <w:rPr>
          <w:color w:val="212121"/>
          <w:sz w:val="28"/>
          <w:szCs w:val="28"/>
        </w:rPr>
        <w:t xml:space="preserve"> </w:t>
      </w:r>
      <w:r w:rsidR="00B12742">
        <w:rPr>
          <w:color w:val="212121"/>
          <w:sz w:val="28"/>
          <w:szCs w:val="28"/>
        </w:rPr>
        <w:t xml:space="preserve"> </w:t>
      </w:r>
    </w:p>
    <w:p w14:paraId="48BAC261" w14:textId="56C83F04" w:rsidR="003D7ED4" w:rsidRDefault="00110406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При администрации поселения веду</w:t>
      </w:r>
      <w:r w:rsidR="00B12742">
        <w:rPr>
          <w:color w:val="212121"/>
          <w:sz w:val="28"/>
          <w:szCs w:val="28"/>
        </w:rPr>
        <w:t>т работу три общественных организации: Союз пенсионеров</w:t>
      </w:r>
      <w:r w:rsidR="00A75EFD" w:rsidRPr="005E6634">
        <w:rPr>
          <w:color w:val="212121"/>
          <w:sz w:val="28"/>
          <w:szCs w:val="28"/>
        </w:rPr>
        <w:t xml:space="preserve"> </w:t>
      </w:r>
      <w:r w:rsidR="00B12742">
        <w:rPr>
          <w:color w:val="212121"/>
          <w:sz w:val="28"/>
          <w:szCs w:val="28"/>
        </w:rPr>
        <w:t>( руководитель Азиатцева Т.Ю.), Общество</w:t>
      </w:r>
      <w:r w:rsidRPr="005E6634">
        <w:rPr>
          <w:color w:val="212121"/>
          <w:sz w:val="28"/>
          <w:szCs w:val="28"/>
        </w:rPr>
        <w:t xml:space="preserve"> инвалид</w:t>
      </w:r>
      <w:r w:rsidR="003D7ED4">
        <w:rPr>
          <w:color w:val="212121"/>
          <w:sz w:val="28"/>
          <w:szCs w:val="28"/>
        </w:rPr>
        <w:t>ов</w:t>
      </w:r>
      <w:r w:rsidR="003168F1">
        <w:rPr>
          <w:color w:val="212121"/>
          <w:sz w:val="28"/>
          <w:szCs w:val="28"/>
        </w:rPr>
        <w:t xml:space="preserve"> </w:t>
      </w:r>
      <w:r w:rsidR="00B12742">
        <w:rPr>
          <w:color w:val="212121"/>
          <w:sz w:val="28"/>
          <w:szCs w:val="28"/>
        </w:rPr>
        <w:t>–</w:t>
      </w:r>
      <w:r w:rsidR="003D7ED4">
        <w:rPr>
          <w:color w:val="212121"/>
          <w:sz w:val="28"/>
          <w:szCs w:val="28"/>
        </w:rPr>
        <w:t xml:space="preserve"> </w:t>
      </w:r>
      <w:r w:rsidR="00B12742">
        <w:rPr>
          <w:color w:val="212121"/>
          <w:sz w:val="28"/>
          <w:szCs w:val="28"/>
        </w:rPr>
        <w:t xml:space="preserve">руководитель Городилова Л.М., </w:t>
      </w:r>
      <w:r w:rsidR="003D7ED4">
        <w:rPr>
          <w:color w:val="212121"/>
          <w:sz w:val="28"/>
          <w:szCs w:val="28"/>
        </w:rPr>
        <w:t xml:space="preserve"> </w:t>
      </w:r>
      <w:r w:rsidR="00B12742">
        <w:rPr>
          <w:color w:val="212121"/>
          <w:sz w:val="28"/>
          <w:szCs w:val="28"/>
        </w:rPr>
        <w:t>Сою</w:t>
      </w:r>
      <w:r w:rsidR="003168F1">
        <w:rPr>
          <w:color w:val="212121"/>
          <w:sz w:val="28"/>
          <w:szCs w:val="28"/>
        </w:rPr>
        <w:t>з женщин</w:t>
      </w:r>
      <w:r w:rsidRPr="005E6634">
        <w:rPr>
          <w:color w:val="212121"/>
          <w:sz w:val="28"/>
          <w:szCs w:val="28"/>
        </w:rPr>
        <w:t xml:space="preserve"> (руководитель </w:t>
      </w:r>
      <w:r w:rsidR="003D7ED4">
        <w:rPr>
          <w:color w:val="212121"/>
          <w:sz w:val="28"/>
          <w:szCs w:val="28"/>
        </w:rPr>
        <w:t>Гуляева Н.В.</w:t>
      </w:r>
      <w:r w:rsidR="002471D0" w:rsidRPr="005E6634">
        <w:rPr>
          <w:color w:val="212121"/>
          <w:sz w:val="28"/>
          <w:szCs w:val="28"/>
        </w:rPr>
        <w:t>)</w:t>
      </w:r>
      <w:r w:rsidR="003D7ED4">
        <w:rPr>
          <w:color w:val="212121"/>
          <w:sz w:val="28"/>
          <w:szCs w:val="28"/>
        </w:rPr>
        <w:t>.</w:t>
      </w:r>
      <w:r w:rsidR="00CA7B9C" w:rsidRPr="005E6634">
        <w:rPr>
          <w:color w:val="212121"/>
          <w:sz w:val="28"/>
          <w:szCs w:val="28"/>
        </w:rPr>
        <w:t xml:space="preserve"> Деятельность этих общественных организаций направлена на защиту интересов и вовлечение в общественную жизнь разных категорий населения.</w:t>
      </w:r>
      <w:r w:rsidR="00B12742">
        <w:rPr>
          <w:color w:val="212121"/>
          <w:sz w:val="28"/>
          <w:szCs w:val="28"/>
        </w:rPr>
        <w:t xml:space="preserve"> Все организации активно работают. Их деятельность освещается в соцсетях.</w:t>
      </w:r>
      <w:r w:rsidR="00CA7B9C" w:rsidRPr="005E6634">
        <w:rPr>
          <w:color w:val="212121"/>
          <w:sz w:val="28"/>
          <w:szCs w:val="28"/>
        </w:rPr>
        <w:t xml:space="preserve"> Большая благодарность всем, кто не остаётся в стороне от общественной работы.</w:t>
      </w:r>
      <w:r w:rsidRPr="005E6634">
        <w:rPr>
          <w:color w:val="212121"/>
          <w:sz w:val="28"/>
          <w:szCs w:val="28"/>
        </w:rPr>
        <w:t xml:space="preserve"> </w:t>
      </w:r>
    </w:p>
    <w:p w14:paraId="1A819934" w14:textId="77777777" w:rsidR="00290923" w:rsidRDefault="00290923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</w:p>
    <w:p w14:paraId="6E22FCEE" w14:textId="074DAEBE" w:rsidR="00761EB7" w:rsidRDefault="00244C06" w:rsidP="00244C06">
      <w:pPr>
        <w:shd w:val="clear" w:color="auto" w:fill="FFFFFF"/>
        <w:spacing w:after="96"/>
        <w:ind w:firstLine="567"/>
        <w:jc w:val="both"/>
        <w:rPr>
          <w:sz w:val="28"/>
          <w:szCs w:val="28"/>
        </w:rPr>
      </w:pPr>
      <w:r w:rsidRPr="00CF5902">
        <w:rPr>
          <w:sz w:val="28"/>
          <w:szCs w:val="28"/>
        </w:rPr>
        <w:t xml:space="preserve">Подводя итоги работы администрации </w:t>
      </w:r>
      <w:r w:rsidR="00EF7FBA" w:rsidRPr="00CF5902">
        <w:rPr>
          <w:sz w:val="28"/>
          <w:szCs w:val="28"/>
        </w:rPr>
        <w:t>поселения</w:t>
      </w:r>
      <w:r w:rsidRPr="00CF5902">
        <w:rPr>
          <w:sz w:val="28"/>
          <w:szCs w:val="28"/>
        </w:rPr>
        <w:t xml:space="preserve"> по обеспечению финансирования всех полномочий, определенных ФЗ №131-ФЗ «Об общих принципах организации местного самоупра</w:t>
      </w:r>
      <w:r w:rsidR="00926398">
        <w:rPr>
          <w:sz w:val="28"/>
          <w:szCs w:val="28"/>
        </w:rPr>
        <w:t>вления в РФ» за 202</w:t>
      </w:r>
      <w:r w:rsidR="00761EB7">
        <w:rPr>
          <w:sz w:val="28"/>
          <w:szCs w:val="28"/>
        </w:rPr>
        <w:t>5</w:t>
      </w:r>
      <w:r w:rsidRPr="00CF5902">
        <w:rPr>
          <w:sz w:val="28"/>
          <w:szCs w:val="28"/>
        </w:rPr>
        <w:t xml:space="preserve"> год можно отметить, что главным финансо</w:t>
      </w:r>
      <w:r w:rsidR="00EF7FBA" w:rsidRPr="00CF5902">
        <w:rPr>
          <w:sz w:val="28"/>
          <w:szCs w:val="28"/>
        </w:rPr>
        <w:t>вым инструментом для выполнения полномочий</w:t>
      </w:r>
      <w:r w:rsidRPr="00CF5902">
        <w:rPr>
          <w:sz w:val="28"/>
          <w:szCs w:val="28"/>
        </w:rPr>
        <w:t xml:space="preserve"> безусловно служит бюджет. От того, насколько активно он пополняется, решаются текущие задачи</w:t>
      </w:r>
      <w:r w:rsidR="00EF7FBA" w:rsidRPr="00CF5902">
        <w:rPr>
          <w:sz w:val="28"/>
          <w:szCs w:val="28"/>
        </w:rPr>
        <w:t xml:space="preserve">. </w:t>
      </w:r>
    </w:p>
    <w:p w14:paraId="3D4F286C" w14:textId="240B8AE6" w:rsidR="00244C06" w:rsidRPr="00E50DE6" w:rsidRDefault="00761EB7" w:rsidP="00E50DE6">
      <w:pPr>
        <w:shd w:val="clear" w:color="auto" w:fill="FFFFFF"/>
        <w:spacing w:after="96"/>
        <w:ind w:firstLine="567"/>
        <w:jc w:val="both"/>
        <w:rPr>
          <w:color w:val="1F282C"/>
          <w:sz w:val="28"/>
          <w:szCs w:val="28"/>
        </w:rPr>
      </w:pPr>
      <w:r>
        <w:rPr>
          <w:color w:val="212121"/>
          <w:sz w:val="28"/>
          <w:szCs w:val="28"/>
        </w:rPr>
        <w:t>(</w:t>
      </w:r>
      <w:r w:rsidRPr="004B7C3E">
        <w:rPr>
          <w:color w:val="212121"/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color w:val="212121"/>
          <w:sz w:val="28"/>
          <w:szCs w:val="28"/>
        </w:rPr>
        <w:t>)</w:t>
      </w:r>
    </w:p>
    <w:p w14:paraId="20CE91D3" w14:textId="7BBD696E" w:rsidR="00244C06" w:rsidRPr="005E6634" w:rsidRDefault="00A4693A" w:rsidP="00244C06">
      <w:pPr>
        <w:shd w:val="clear" w:color="auto" w:fill="FFFFFF"/>
        <w:spacing w:after="96"/>
        <w:ind w:firstLine="567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ДОХОДЫ БЮДЖЕТА ЗА 202</w:t>
      </w:r>
      <w:r w:rsidR="00761EB7">
        <w:rPr>
          <w:rStyle w:val="a5"/>
          <w:sz w:val="28"/>
          <w:szCs w:val="28"/>
        </w:rPr>
        <w:t>5</w:t>
      </w:r>
      <w:r w:rsidR="00244C06" w:rsidRPr="005E6634">
        <w:rPr>
          <w:rStyle w:val="a5"/>
          <w:sz w:val="28"/>
          <w:szCs w:val="28"/>
        </w:rPr>
        <w:t xml:space="preserve"> ГОД СОСТАВИЛИ</w:t>
      </w:r>
    </w:p>
    <w:p w14:paraId="2FBD1648" w14:textId="1CBB53FB" w:rsidR="00244C06" w:rsidRPr="005E6634" w:rsidRDefault="00761EB7" w:rsidP="00244C06">
      <w:pPr>
        <w:shd w:val="clear" w:color="auto" w:fill="FFFFFF"/>
        <w:spacing w:after="96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7 788 278 </w:t>
      </w:r>
      <w:r w:rsidR="00A4693A">
        <w:rPr>
          <w:sz w:val="28"/>
          <w:szCs w:val="28"/>
        </w:rPr>
        <w:t>руб.(</w:t>
      </w:r>
      <w:r w:rsidR="00244C06" w:rsidRPr="005E6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6 980 100 </w:t>
      </w:r>
      <w:r w:rsidR="00244C06" w:rsidRPr="005E6634">
        <w:rPr>
          <w:sz w:val="28"/>
          <w:szCs w:val="28"/>
        </w:rPr>
        <w:t>руб.</w:t>
      </w:r>
      <w:r w:rsidR="00A4693A">
        <w:rPr>
          <w:sz w:val="28"/>
          <w:szCs w:val="28"/>
        </w:rPr>
        <w:t>)</w:t>
      </w:r>
      <w:r w:rsidR="00244C06" w:rsidRPr="005E6634">
        <w:rPr>
          <w:sz w:val="28"/>
          <w:szCs w:val="28"/>
        </w:rPr>
        <w:t>,</w:t>
      </w:r>
      <w:r w:rsidR="000F5CE1" w:rsidRPr="005E6634">
        <w:rPr>
          <w:sz w:val="28"/>
          <w:szCs w:val="28"/>
        </w:rPr>
        <w:t xml:space="preserve"> что со</w:t>
      </w:r>
      <w:r w:rsidR="00A4693A">
        <w:rPr>
          <w:sz w:val="28"/>
          <w:szCs w:val="28"/>
        </w:rPr>
        <w:t>ставляет 100,</w:t>
      </w:r>
      <w:r>
        <w:rPr>
          <w:sz w:val="28"/>
          <w:szCs w:val="28"/>
        </w:rPr>
        <w:t>1</w:t>
      </w:r>
      <w:r w:rsidR="000F5CE1" w:rsidRPr="005E6634">
        <w:rPr>
          <w:sz w:val="28"/>
          <w:szCs w:val="28"/>
        </w:rPr>
        <w:t>%</w:t>
      </w:r>
      <w:r w:rsidR="00050AA0" w:rsidRPr="005E6634">
        <w:rPr>
          <w:sz w:val="28"/>
          <w:szCs w:val="28"/>
        </w:rPr>
        <w:t xml:space="preserve"> от плана</w:t>
      </w:r>
      <w:r w:rsidR="00DC7D0B">
        <w:rPr>
          <w:sz w:val="28"/>
          <w:szCs w:val="28"/>
        </w:rPr>
        <w:t xml:space="preserve"> </w:t>
      </w:r>
    </w:p>
    <w:p w14:paraId="040C9EB4" w14:textId="3E3486A0" w:rsidR="00244C06" w:rsidRPr="005E6634" w:rsidRDefault="003D7ED4" w:rsidP="00905E53">
      <w:pPr>
        <w:shd w:val="clear" w:color="auto" w:fill="FFFFFF"/>
        <w:spacing w:after="9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 </w:t>
      </w:r>
      <w:r w:rsidR="000E3F31">
        <w:rPr>
          <w:sz w:val="28"/>
          <w:szCs w:val="28"/>
        </w:rPr>
        <w:t>6</w:t>
      </w:r>
      <w:r w:rsidR="00915405">
        <w:rPr>
          <w:sz w:val="28"/>
          <w:szCs w:val="28"/>
        </w:rPr>
        <w:t>30</w:t>
      </w:r>
      <w:r w:rsidR="000E3F31">
        <w:rPr>
          <w:sz w:val="28"/>
          <w:szCs w:val="28"/>
        </w:rPr>
        <w:t>,</w:t>
      </w:r>
      <w:r w:rsidR="00915405">
        <w:rPr>
          <w:sz w:val="28"/>
          <w:szCs w:val="28"/>
        </w:rPr>
        <w:t>2</w:t>
      </w:r>
      <w:r w:rsidR="000E3F31">
        <w:rPr>
          <w:sz w:val="28"/>
          <w:szCs w:val="28"/>
        </w:rPr>
        <w:t xml:space="preserve"> тыс.</w:t>
      </w:r>
      <w:r w:rsidR="00244C06" w:rsidRPr="005E6634">
        <w:rPr>
          <w:sz w:val="28"/>
          <w:szCs w:val="28"/>
        </w:rPr>
        <w:t>рублей собственные (налоговые и неналоговые доходы)</w:t>
      </w:r>
      <w:r w:rsidR="00A4693A">
        <w:rPr>
          <w:sz w:val="28"/>
          <w:szCs w:val="28"/>
        </w:rPr>
        <w:t xml:space="preserve">, что составляет лишь </w:t>
      </w:r>
      <w:r w:rsidR="00D43141">
        <w:rPr>
          <w:sz w:val="28"/>
          <w:szCs w:val="28"/>
        </w:rPr>
        <w:t>16,4</w:t>
      </w:r>
      <w:r w:rsidR="00A4693A">
        <w:rPr>
          <w:sz w:val="28"/>
          <w:szCs w:val="28"/>
        </w:rPr>
        <w:t xml:space="preserve"> </w:t>
      </w:r>
      <w:r w:rsidR="008556FC">
        <w:rPr>
          <w:sz w:val="28"/>
          <w:szCs w:val="28"/>
        </w:rPr>
        <w:t>% от общих доходов</w:t>
      </w:r>
      <w:r w:rsidR="00915405">
        <w:rPr>
          <w:sz w:val="28"/>
          <w:szCs w:val="28"/>
        </w:rPr>
        <w:t xml:space="preserve"> (акцизы, НДФЛ, налоги на имущество</w:t>
      </w:r>
      <w:r w:rsidR="00D43141">
        <w:rPr>
          <w:sz w:val="28"/>
          <w:szCs w:val="28"/>
        </w:rPr>
        <w:t>, госпошлина, плата за соцнайм, возмещение затрат, самообложение и инициативные платежи)</w:t>
      </w:r>
      <w:r w:rsidR="00A4693A">
        <w:rPr>
          <w:sz w:val="28"/>
          <w:szCs w:val="28"/>
        </w:rPr>
        <w:t xml:space="preserve"> По сравнению с прошлым</w:t>
      </w:r>
      <w:r w:rsidR="000F5CE1" w:rsidRPr="005E6634">
        <w:rPr>
          <w:sz w:val="28"/>
          <w:szCs w:val="28"/>
        </w:rPr>
        <w:t xml:space="preserve"> годом</w:t>
      </w:r>
      <w:r w:rsidR="00A4693A">
        <w:rPr>
          <w:sz w:val="28"/>
          <w:szCs w:val="28"/>
        </w:rPr>
        <w:t xml:space="preserve"> общая </w:t>
      </w:r>
      <w:r w:rsidR="006D4ECC">
        <w:rPr>
          <w:sz w:val="28"/>
          <w:szCs w:val="28"/>
        </w:rPr>
        <w:t>сумма доход</w:t>
      </w:r>
      <w:r w:rsidR="00A4693A">
        <w:rPr>
          <w:sz w:val="28"/>
          <w:szCs w:val="28"/>
        </w:rPr>
        <w:t xml:space="preserve">ов увеличилась на </w:t>
      </w:r>
      <w:r w:rsidR="00D43141">
        <w:rPr>
          <w:sz w:val="28"/>
          <w:szCs w:val="28"/>
        </w:rPr>
        <w:t>808,2</w:t>
      </w:r>
      <w:r w:rsidR="00A4693A">
        <w:rPr>
          <w:sz w:val="28"/>
          <w:szCs w:val="28"/>
        </w:rPr>
        <w:t xml:space="preserve"> тыс. </w:t>
      </w:r>
      <w:r w:rsidR="00905E53">
        <w:rPr>
          <w:sz w:val="28"/>
          <w:szCs w:val="28"/>
        </w:rPr>
        <w:t>рублей</w:t>
      </w:r>
      <w:r w:rsidR="00A4693A">
        <w:rPr>
          <w:sz w:val="28"/>
          <w:szCs w:val="28"/>
        </w:rPr>
        <w:t>.</w:t>
      </w:r>
    </w:p>
    <w:p w14:paraId="73310AFF" w14:textId="07716E02" w:rsidR="00244C06" w:rsidRPr="005E6634" w:rsidRDefault="00244C06" w:rsidP="00244C06">
      <w:pPr>
        <w:shd w:val="clear" w:color="auto" w:fill="FFFFFF"/>
        <w:spacing w:after="96"/>
        <w:ind w:firstLine="567"/>
        <w:jc w:val="center"/>
        <w:rPr>
          <w:sz w:val="28"/>
          <w:szCs w:val="28"/>
        </w:rPr>
      </w:pPr>
      <w:r w:rsidRPr="005E6634">
        <w:rPr>
          <w:rStyle w:val="a5"/>
          <w:sz w:val="28"/>
          <w:szCs w:val="28"/>
        </w:rPr>
        <w:t>  </w:t>
      </w:r>
      <w:r w:rsidR="00A4693A">
        <w:rPr>
          <w:rStyle w:val="a5"/>
          <w:sz w:val="28"/>
          <w:szCs w:val="28"/>
        </w:rPr>
        <w:t>РАСХОДЫ БЮДЖЕТА ПОСЕЛЕНИЯ В 202</w:t>
      </w:r>
      <w:r w:rsidR="00D43141">
        <w:rPr>
          <w:rStyle w:val="a5"/>
          <w:sz w:val="28"/>
          <w:szCs w:val="28"/>
        </w:rPr>
        <w:t>5</w:t>
      </w:r>
      <w:r w:rsidRPr="005E6634">
        <w:rPr>
          <w:rStyle w:val="a5"/>
          <w:sz w:val="28"/>
          <w:szCs w:val="28"/>
        </w:rPr>
        <w:t xml:space="preserve"> ГОДУ СОСТАВИЛИ</w:t>
      </w:r>
    </w:p>
    <w:p w14:paraId="0A3B2A28" w14:textId="69DC6CA6" w:rsidR="00244C06" w:rsidRPr="00E50DE6" w:rsidRDefault="00E6551B" w:rsidP="00E50DE6">
      <w:pPr>
        <w:shd w:val="clear" w:color="auto" w:fill="FFFFFF"/>
        <w:spacing w:after="96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7 562,4 тыс. </w:t>
      </w:r>
      <w:r w:rsidR="00A4693A">
        <w:rPr>
          <w:sz w:val="28"/>
          <w:szCs w:val="28"/>
        </w:rPr>
        <w:t>руб (</w:t>
      </w:r>
      <w:r w:rsidR="00D43141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D43141">
        <w:rPr>
          <w:sz w:val="28"/>
          <w:szCs w:val="28"/>
        </w:rPr>
        <w:t>144</w:t>
      </w:r>
      <w:r>
        <w:rPr>
          <w:sz w:val="28"/>
          <w:szCs w:val="28"/>
        </w:rPr>
        <w:t xml:space="preserve">,3 </w:t>
      </w:r>
      <w:r w:rsidR="00D43141">
        <w:rPr>
          <w:sz w:val="28"/>
          <w:szCs w:val="28"/>
        </w:rPr>
        <w:t>тыс</w:t>
      </w:r>
      <w:r w:rsidR="000C0CCA">
        <w:rPr>
          <w:sz w:val="28"/>
          <w:szCs w:val="28"/>
        </w:rPr>
        <w:t>.</w:t>
      </w:r>
      <w:r w:rsidR="00A4693A">
        <w:rPr>
          <w:sz w:val="28"/>
          <w:szCs w:val="28"/>
        </w:rPr>
        <w:t>)</w:t>
      </w:r>
      <w:r w:rsidR="000C0CCA">
        <w:rPr>
          <w:sz w:val="28"/>
          <w:szCs w:val="28"/>
        </w:rPr>
        <w:t xml:space="preserve">  </w:t>
      </w:r>
      <w:r w:rsidR="00244C06" w:rsidRPr="005E6634">
        <w:rPr>
          <w:color w:val="212121"/>
          <w:sz w:val="28"/>
          <w:szCs w:val="28"/>
        </w:rPr>
        <w:t> </w:t>
      </w:r>
    </w:p>
    <w:p w14:paraId="1ACD05EB" w14:textId="7CBCEA2F" w:rsidR="00244C06" w:rsidRPr="005E6634" w:rsidRDefault="002B7707" w:rsidP="00244C06">
      <w:pPr>
        <w:shd w:val="clear" w:color="auto" w:fill="FFFFFF"/>
        <w:spacing w:after="96"/>
        <w:ind w:firstLine="567"/>
        <w:jc w:val="center"/>
        <w:rPr>
          <w:color w:val="1F282C"/>
          <w:sz w:val="28"/>
          <w:szCs w:val="28"/>
        </w:rPr>
      </w:pPr>
      <w:r>
        <w:rPr>
          <w:rStyle w:val="a5"/>
          <w:color w:val="212121"/>
          <w:sz w:val="28"/>
          <w:szCs w:val="28"/>
        </w:rPr>
        <w:t>ПЛАНЫ</w:t>
      </w:r>
      <w:r w:rsidR="00832668" w:rsidRPr="005E6634">
        <w:rPr>
          <w:rStyle w:val="a5"/>
          <w:color w:val="212121"/>
          <w:sz w:val="28"/>
          <w:szCs w:val="28"/>
        </w:rPr>
        <w:t xml:space="preserve"> РАЗВИТИЯ ПОСЕЛЕНИЯ НА 202</w:t>
      </w:r>
      <w:r w:rsidR="00E6551B">
        <w:rPr>
          <w:rStyle w:val="a5"/>
          <w:color w:val="212121"/>
          <w:sz w:val="28"/>
          <w:szCs w:val="28"/>
        </w:rPr>
        <w:t>6</w:t>
      </w:r>
      <w:r w:rsidR="00244C06" w:rsidRPr="005E6634">
        <w:rPr>
          <w:rStyle w:val="a5"/>
          <w:color w:val="212121"/>
          <w:sz w:val="28"/>
          <w:szCs w:val="28"/>
        </w:rPr>
        <w:t xml:space="preserve"> ГОД:</w:t>
      </w:r>
    </w:p>
    <w:p w14:paraId="4668C37D" w14:textId="433077A2" w:rsidR="00834B91" w:rsidRDefault="00244C06" w:rsidP="000C0CCA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>На 202</w:t>
      </w:r>
      <w:r w:rsidR="00E6551B">
        <w:rPr>
          <w:color w:val="212121"/>
          <w:sz w:val="28"/>
          <w:szCs w:val="28"/>
        </w:rPr>
        <w:t>6</w:t>
      </w:r>
      <w:r w:rsidRPr="005E6634">
        <w:rPr>
          <w:color w:val="212121"/>
          <w:sz w:val="28"/>
          <w:szCs w:val="28"/>
        </w:rPr>
        <w:t xml:space="preserve"> год бюджет поселения утвержден в </w:t>
      </w:r>
      <w:r w:rsidR="00E968C4">
        <w:rPr>
          <w:color w:val="212121"/>
          <w:sz w:val="28"/>
          <w:szCs w:val="28"/>
        </w:rPr>
        <w:t xml:space="preserve">размере </w:t>
      </w:r>
      <w:r w:rsidR="00E6551B">
        <w:rPr>
          <w:color w:val="212121"/>
          <w:sz w:val="28"/>
          <w:szCs w:val="28"/>
        </w:rPr>
        <w:t>6 285,3</w:t>
      </w:r>
      <w:r w:rsidR="007D15F7">
        <w:rPr>
          <w:color w:val="212121"/>
          <w:sz w:val="28"/>
          <w:szCs w:val="28"/>
        </w:rPr>
        <w:t>(</w:t>
      </w:r>
      <w:r w:rsidR="00E6551B">
        <w:rPr>
          <w:color w:val="212121"/>
          <w:sz w:val="28"/>
          <w:szCs w:val="28"/>
        </w:rPr>
        <w:t>5030,6</w:t>
      </w:r>
      <w:r w:rsidR="007D15F7">
        <w:rPr>
          <w:color w:val="212121"/>
          <w:sz w:val="28"/>
          <w:szCs w:val="28"/>
        </w:rPr>
        <w:t>)</w:t>
      </w:r>
      <w:r w:rsidR="00E968C4">
        <w:rPr>
          <w:color w:val="212121"/>
          <w:sz w:val="28"/>
          <w:szCs w:val="28"/>
        </w:rPr>
        <w:t xml:space="preserve"> </w:t>
      </w:r>
      <w:r w:rsidR="00E6551B">
        <w:rPr>
          <w:color w:val="212121"/>
          <w:sz w:val="28"/>
          <w:szCs w:val="28"/>
        </w:rPr>
        <w:t>тыс.</w:t>
      </w:r>
      <w:r w:rsidR="00E968C4">
        <w:rPr>
          <w:color w:val="212121"/>
          <w:sz w:val="28"/>
          <w:szCs w:val="28"/>
        </w:rPr>
        <w:t>рублей</w:t>
      </w:r>
      <w:r w:rsidRPr="005E6634">
        <w:rPr>
          <w:color w:val="212121"/>
          <w:sz w:val="28"/>
          <w:szCs w:val="28"/>
        </w:rPr>
        <w:t>.</w:t>
      </w:r>
      <w:r w:rsidR="00A144AE">
        <w:rPr>
          <w:color w:val="212121"/>
          <w:sz w:val="28"/>
          <w:szCs w:val="28"/>
        </w:rPr>
        <w:t xml:space="preserve"> Бюджет</w:t>
      </w:r>
      <w:r w:rsidR="007D15F7">
        <w:rPr>
          <w:color w:val="212121"/>
          <w:sz w:val="28"/>
          <w:szCs w:val="28"/>
        </w:rPr>
        <w:t xml:space="preserve"> утвержден </w:t>
      </w:r>
      <w:r w:rsidR="00E6551B">
        <w:rPr>
          <w:color w:val="212121"/>
          <w:sz w:val="28"/>
          <w:szCs w:val="28"/>
        </w:rPr>
        <w:t>19</w:t>
      </w:r>
      <w:r w:rsidR="007E1B44">
        <w:rPr>
          <w:color w:val="212121"/>
          <w:sz w:val="28"/>
          <w:szCs w:val="28"/>
        </w:rPr>
        <w:t xml:space="preserve"> </w:t>
      </w:r>
      <w:r w:rsidR="007D15F7">
        <w:rPr>
          <w:color w:val="212121"/>
          <w:sz w:val="28"/>
          <w:szCs w:val="28"/>
        </w:rPr>
        <w:t>декабря 202</w:t>
      </w:r>
      <w:r w:rsidR="00E6551B">
        <w:rPr>
          <w:color w:val="212121"/>
          <w:sz w:val="28"/>
          <w:szCs w:val="28"/>
        </w:rPr>
        <w:t>5</w:t>
      </w:r>
      <w:r w:rsidR="000C0CCA">
        <w:rPr>
          <w:color w:val="212121"/>
          <w:sz w:val="28"/>
          <w:szCs w:val="28"/>
        </w:rPr>
        <w:t xml:space="preserve"> го</w:t>
      </w:r>
      <w:r w:rsidR="007D15F7">
        <w:rPr>
          <w:color w:val="212121"/>
          <w:sz w:val="28"/>
          <w:szCs w:val="28"/>
        </w:rPr>
        <w:t>да, без дефицита.</w:t>
      </w:r>
    </w:p>
    <w:p w14:paraId="3C207850" w14:textId="22B54C8E" w:rsidR="00834B91" w:rsidRDefault="00834B91" w:rsidP="00244C06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Дорожный</w:t>
      </w:r>
      <w:r w:rsidR="00D33073">
        <w:rPr>
          <w:color w:val="212121"/>
          <w:sz w:val="28"/>
          <w:szCs w:val="28"/>
        </w:rPr>
        <w:t xml:space="preserve"> фонд утвержден в размере</w:t>
      </w:r>
      <w:r w:rsidR="005C72F5">
        <w:rPr>
          <w:color w:val="212121"/>
          <w:sz w:val="28"/>
          <w:szCs w:val="28"/>
        </w:rPr>
        <w:t xml:space="preserve"> </w:t>
      </w:r>
      <w:r w:rsidR="00D33073">
        <w:rPr>
          <w:color w:val="212121"/>
          <w:sz w:val="28"/>
          <w:szCs w:val="28"/>
        </w:rPr>
        <w:t xml:space="preserve"> </w:t>
      </w:r>
      <w:r w:rsidR="00E6551B">
        <w:rPr>
          <w:color w:val="212121"/>
          <w:sz w:val="28"/>
          <w:szCs w:val="28"/>
        </w:rPr>
        <w:t>544 900</w:t>
      </w:r>
      <w:r w:rsidR="005C72F5">
        <w:rPr>
          <w:color w:val="212121"/>
          <w:sz w:val="28"/>
          <w:szCs w:val="28"/>
        </w:rPr>
        <w:t>(</w:t>
      </w:r>
      <w:r w:rsidR="00E6551B">
        <w:rPr>
          <w:color w:val="212121"/>
          <w:sz w:val="28"/>
          <w:szCs w:val="28"/>
        </w:rPr>
        <w:t>503400</w:t>
      </w:r>
      <w:r w:rsidR="005C72F5">
        <w:rPr>
          <w:color w:val="212121"/>
          <w:sz w:val="28"/>
          <w:szCs w:val="28"/>
        </w:rPr>
        <w:t>)</w:t>
      </w:r>
      <w:r>
        <w:rPr>
          <w:color w:val="212121"/>
          <w:sz w:val="28"/>
          <w:szCs w:val="28"/>
        </w:rPr>
        <w:t xml:space="preserve"> </w:t>
      </w:r>
      <w:r w:rsidR="00BA3F8E">
        <w:rPr>
          <w:color w:val="212121"/>
          <w:sz w:val="28"/>
          <w:szCs w:val="28"/>
        </w:rPr>
        <w:t>руб</w:t>
      </w:r>
      <w:r w:rsidR="007E1B44">
        <w:rPr>
          <w:color w:val="212121"/>
          <w:sz w:val="28"/>
          <w:szCs w:val="28"/>
        </w:rPr>
        <w:t>.</w:t>
      </w:r>
      <w:r w:rsidR="00D33073">
        <w:rPr>
          <w:color w:val="212121"/>
          <w:sz w:val="28"/>
          <w:szCs w:val="28"/>
        </w:rPr>
        <w:t xml:space="preserve"> </w:t>
      </w:r>
    </w:p>
    <w:p w14:paraId="44B4701A" w14:textId="5AFBACEF" w:rsidR="00244C06" w:rsidRPr="005E6634" w:rsidRDefault="00022A4F" w:rsidP="00CA7B9C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lastRenderedPageBreak/>
        <w:t>Основные задачи и направления работы на предстоящий год</w:t>
      </w:r>
      <w:r w:rsidR="005C72F5">
        <w:rPr>
          <w:color w:val="212121"/>
          <w:sz w:val="28"/>
          <w:szCs w:val="28"/>
        </w:rPr>
        <w:t>.</w:t>
      </w:r>
    </w:p>
    <w:p w14:paraId="593D6385" w14:textId="3B6901CC" w:rsidR="00E53AC1" w:rsidRPr="00A144AE" w:rsidRDefault="00BB0AF8" w:rsidP="00A144AE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>Совместная работа</w:t>
      </w:r>
      <w:r w:rsidR="00642CBF">
        <w:rPr>
          <w:color w:val="1F282C"/>
          <w:sz w:val="28"/>
          <w:szCs w:val="28"/>
        </w:rPr>
        <w:t xml:space="preserve"> </w:t>
      </w:r>
      <w:r w:rsidR="00E6551B">
        <w:rPr>
          <w:color w:val="1F282C"/>
          <w:sz w:val="28"/>
          <w:szCs w:val="28"/>
        </w:rPr>
        <w:t>по развитию социокультурного пространства</w:t>
      </w:r>
      <w:r>
        <w:rPr>
          <w:color w:val="1F282C"/>
          <w:sz w:val="28"/>
          <w:szCs w:val="28"/>
        </w:rPr>
        <w:t xml:space="preserve">. </w:t>
      </w:r>
    </w:p>
    <w:p w14:paraId="4B873BD5" w14:textId="6071B35F" w:rsidR="005C72F5" w:rsidRDefault="00DF1A88" w:rsidP="005C72F5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 w:rsidRPr="005E6634">
        <w:rPr>
          <w:color w:val="1F282C"/>
          <w:sz w:val="28"/>
          <w:szCs w:val="28"/>
        </w:rPr>
        <w:t>Продолжить работу по ликвидации задолженности по налогам и увеличению доли собственных средств в доходной части бюджета поселения</w:t>
      </w:r>
      <w:r w:rsidR="00022A4F" w:rsidRPr="005E6634">
        <w:rPr>
          <w:color w:val="1F282C"/>
          <w:sz w:val="28"/>
          <w:szCs w:val="28"/>
        </w:rPr>
        <w:t>.</w:t>
      </w:r>
    </w:p>
    <w:p w14:paraId="04FB1F4E" w14:textId="5B0C00A7" w:rsidR="005C72F5" w:rsidRPr="005C72F5" w:rsidRDefault="005C72F5" w:rsidP="005C72F5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 xml:space="preserve">Привлечение </w:t>
      </w:r>
      <w:r w:rsidR="00BB0AF8">
        <w:rPr>
          <w:color w:val="1F282C"/>
          <w:sz w:val="28"/>
          <w:szCs w:val="28"/>
        </w:rPr>
        <w:t>средств в бюджет поселения через участие в программах, проектах и инициативах районного, областного и федерального уровней.</w:t>
      </w:r>
    </w:p>
    <w:p w14:paraId="3E26943E" w14:textId="0FAF739C" w:rsidR="005C72F5" w:rsidRDefault="00A144AE" w:rsidP="00BB0AF8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>Реализация пр</w:t>
      </w:r>
      <w:r w:rsidR="005C72F5">
        <w:rPr>
          <w:color w:val="1F282C"/>
          <w:sz w:val="28"/>
          <w:szCs w:val="28"/>
        </w:rPr>
        <w:t>оекта</w:t>
      </w:r>
      <w:r w:rsidR="00905E53">
        <w:rPr>
          <w:color w:val="1F282C"/>
          <w:sz w:val="28"/>
          <w:szCs w:val="28"/>
        </w:rPr>
        <w:t xml:space="preserve"> «</w:t>
      </w:r>
      <w:r w:rsidR="00CF5537">
        <w:rPr>
          <w:color w:val="1F282C"/>
          <w:sz w:val="28"/>
          <w:szCs w:val="28"/>
        </w:rPr>
        <w:t>Место притяжения» по капитальному ремонту помещений дома культуры</w:t>
      </w:r>
      <w:r w:rsidR="007E1B44">
        <w:rPr>
          <w:color w:val="1F282C"/>
          <w:sz w:val="28"/>
          <w:szCs w:val="28"/>
        </w:rPr>
        <w:t xml:space="preserve"> д.Дамаскино</w:t>
      </w:r>
      <w:r>
        <w:rPr>
          <w:color w:val="1F282C"/>
          <w:sz w:val="28"/>
          <w:szCs w:val="28"/>
        </w:rPr>
        <w:t xml:space="preserve">» </w:t>
      </w:r>
      <w:r w:rsidR="00905E53">
        <w:rPr>
          <w:color w:val="1F282C"/>
          <w:sz w:val="28"/>
          <w:szCs w:val="28"/>
        </w:rPr>
        <w:t xml:space="preserve"> </w:t>
      </w:r>
      <w:r>
        <w:rPr>
          <w:color w:val="1F282C"/>
          <w:sz w:val="28"/>
          <w:szCs w:val="28"/>
        </w:rPr>
        <w:t>в рамках ППМИ-2022</w:t>
      </w:r>
      <w:r w:rsidR="006E4EFD">
        <w:rPr>
          <w:color w:val="1F282C"/>
          <w:sz w:val="28"/>
          <w:szCs w:val="28"/>
        </w:rPr>
        <w:t>6</w:t>
      </w:r>
      <w:r w:rsidR="00E50DE6">
        <w:rPr>
          <w:color w:val="1F282C"/>
          <w:sz w:val="28"/>
          <w:szCs w:val="28"/>
        </w:rPr>
        <w:t>*</w:t>
      </w:r>
      <w:r w:rsidR="00905E53">
        <w:rPr>
          <w:color w:val="1F282C"/>
          <w:sz w:val="28"/>
          <w:szCs w:val="28"/>
        </w:rPr>
        <w:t>.</w:t>
      </w:r>
    </w:p>
    <w:p w14:paraId="6612C7ED" w14:textId="201B2AEB" w:rsidR="00BB0AF8" w:rsidRPr="00CF5537" w:rsidRDefault="00BB0AF8" w:rsidP="00CF5537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 xml:space="preserve">Подготовка </w:t>
      </w:r>
      <w:r w:rsidR="00CF5537">
        <w:rPr>
          <w:color w:val="1F282C"/>
          <w:sz w:val="28"/>
          <w:szCs w:val="28"/>
        </w:rPr>
        <w:t xml:space="preserve">к выборной компании </w:t>
      </w:r>
      <w:r>
        <w:rPr>
          <w:color w:val="1F282C"/>
          <w:sz w:val="28"/>
          <w:szCs w:val="28"/>
        </w:rPr>
        <w:t xml:space="preserve">и </w:t>
      </w:r>
      <w:r w:rsidR="00CF5537">
        <w:rPr>
          <w:color w:val="1F282C"/>
          <w:sz w:val="28"/>
          <w:szCs w:val="28"/>
        </w:rPr>
        <w:t xml:space="preserve">проведение выборов на территории поселения. </w:t>
      </w:r>
    </w:p>
    <w:p w14:paraId="58C404CB" w14:textId="77777777" w:rsidR="00CF5537" w:rsidRDefault="00BB0AF8" w:rsidP="00C34E42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>Проведение мероприятий</w:t>
      </w:r>
      <w:r w:rsidR="007044EE" w:rsidRPr="00905E53">
        <w:rPr>
          <w:color w:val="1F282C"/>
          <w:sz w:val="28"/>
          <w:szCs w:val="28"/>
        </w:rPr>
        <w:t xml:space="preserve"> по благоустройству населённых пунктов поселения: проведение субботников, текущий ремонт</w:t>
      </w:r>
      <w:r w:rsidR="00CF5537">
        <w:rPr>
          <w:color w:val="1F282C"/>
          <w:sz w:val="28"/>
          <w:szCs w:val="28"/>
        </w:rPr>
        <w:t xml:space="preserve"> (щебень в д.Малыши)</w:t>
      </w:r>
      <w:r w:rsidR="007044EE" w:rsidRPr="00905E53">
        <w:rPr>
          <w:color w:val="1F282C"/>
          <w:sz w:val="28"/>
          <w:szCs w:val="28"/>
        </w:rPr>
        <w:t xml:space="preserve"> и содержание до</w:t>
      </w:r>
      <w:r w:rsidR="00847AB5" w:rsidRPr="00905E53">
        <w:rPr>
          <w:color w:val="1F282C"/>
          <w:sz w:val="28"/>
          <w:szCs w:val="28"/>
        </w:rPr>
        <w:t>рог</w:t>
      </w:r>
      <w:r w:rsidR="007044EE" w:rsidRPr="00905E53">
        <w:rPr>
          <w:color w:val="1F282C"/>
          <w:sz w:val="28"/>
          <w:szCs w:val="28"/>
        </w:rPr>
        <w:t xml:space="preserve">, </w:t>
      </w:r>
      <w:r w:rsidR="00F93F35" w:rsidRPr="00905E53">
        <w:rPr>
          <w:color w:val="1F282C"/>
          <w:sz w:val="28"/>
          <w:szCs w:val="28"/>
        </w:rPr>
        <w:t xml:space="preserve"> </w:t>
      </w:r>
      <w:r w:rsidR="00CF5537">
        <w:rPr>
          <w:color w:val="1F282C"/>
          <w:sz w:val="28"/>
          <w:szCs w:val="28"/>
        </w:rPr>
        <w:t xml:space="preserve">продолжить проект по </w:t>
      </w:r>
      <w:r w:rsidR="00C34E42">
        <w:rPr>
          <w:color w:val="1F282C"/>
          <w:sz w:val="28"/>
          <w:szCs w:val="28"/>
        </w:rPr>
        <w:t>благоустройств</w:t>
      </w:r>
      <w:r w:rsidR="00CF5537">
        <w:rPr>
          <w:color w:val="1F282C"/>
          <w:sz w:val="28"/>
          <w:szCs w:val="28"/>
        </w:rPr>
        <w:t>у</w:t>
      </w:r>
      <w:r w:rsidR="00C34E42">
        <w:rPr>
          <w:color w:val="1F282C"/>
          <w:sz w:val="28"/>
          <w:szCs w:val="28"/>
        </w:rPr>
        <w:t xml:space="preserve"> родника в д.Дамаскино</w:t>
      </w:r>
      <w:r w:rsidR="00CF5537">
        <w:rPr>
          <w:color w:val="1F282C"/>
          <w:sz w:val="28"/>
          <w:szCs w:val="28"/>
        </w:rPr>
        <w:t>, благоустройство территории спортивной площадки и административного центра деревни).</w:t>
      </w:r>
    </w:p>
    <w:p w14:paraId="776DC3D6" w14:textId="6A80C36C" w:rsidR="006E4EFD" w:rsidRPr="00E50DE6" w:rsidRDefault="00E50DE6" w:rsidP="006E4EFD">
      <w:pPr>
        <w:pStyle w:val="a6"/>
        <w:numPr>
          <w:ilvl w:val="0"/>
          <w:numId w:val="1"/>
        </w:num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>
        <w:rPr>
          <w:color w:val="1F282C"/>
          <w:sz w:val="28"/>
          <w:szCs w:val="28"/>
        </w:rPr>
        <w:t xml:space="preserve">Организация </w:t>
      </w:r>
      <w:r w:rsidR="00CF5537">
        <w:rPr>
          <w:color w:val="1F282C"/>
          <w:sz w:val="28"/>
          <w:szCs w:val="28"/>
        </w:rPr>
        <w:t xml:space="preserve"> работы  </w:t>
      </w:r>
      <w:r>
        <w:rPr>
          <w:color w:val="1F282C"/>
          <w:sz w:val="28"/>
          <w:szCs w:val="28"/>
        </w:rPr>
        <w:t>в новом статусе после ликвидации сельского поселения.</w:t>
      </w:r>
    </w:p>
    <w:tbl>
      <w:tblPr>
        <w:tblpPr w:leftFromText="180" w:rightFromText="180" w:horzAnchor="page" w:tblpX="1" w:tblpY="1"/>
        <w:tblOverlap w:val="never"/>
        <w:tblW w:w="1172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3"/>
        <w:gridCol w:w="216"/>
      </w:tblGrid>
      <w:tr w:rsidR="006E4EFD" w14:paraId="017CF7C9" w14:textId="77777777" w:rsidTr="006E4EFD">
        <w:trPr>
          <w:tblCellSpacing w:w="0" w:type="dxa"/>
        </w:trPr>
        <w:tc>
          <w:tcPr>
            <w:tcW w:w="0" w:type="auto"/>
            <w:hideMark/>
          </w:tcPr>
          <w:p w14:paraId="79F1681A" w14:textId="77777777" w:rsidR="006E4EFD" w:rsidRDefault="006E4EFD" w:rsidP="006E4EFD">
            <w:pPr>
              <w:rPr>
                <w:sz w:val="17"/>
                <w:szCs w:val="17"/>
              </w:rPr>
            </w:pPr>
          </w:p>
        </w:tc>
        <w:tc>
          <w:tcPr>
            <w:tcW w:w="50" w:type="pct"/>
            <w:hideMark/>
          </w:tcPr>
          <w:p w14:paraId="3D33A63B" w14:textId="77777777" w:rsidR="006E4EFD" w:rsidRDefault="006E4EFD" w:rsidP="006E4EFD">
            <w:pPr>
              <w:rPr>
                <w:sz w:val="20"/>
                <w:szCs w:val="20"/>
              </w:rPr>
            </w:pPr>
          </w:p>
        </w:tc>
      </w:tr>
    </w:tbl>
    <w:p w14:paraId="6E34C877" w14:textId="60BD8135" w:rsidR="00244C06" w:rsidRPr="00E50DE6" w:rsidRDefault="00244C06" w:rsidP="00E50DE6">
      <w:pPr>
        <w:shd w:val="clear" w:color="auto" w:fill="FFFFFF"/>
        <w:spacing w:after="96"/>
        <w:jc w:val="both"/>
        <w:rPr>
          <w:color w:val="1F282C"/>
          <w:sz w:val="28"/>
          <w:szCs w:val="28"/>
        </w:rPr>
      </w:pPr>
      <w:r w:rsidRPr="00E50DE6">
        <w:rPr>
          <w:color w:val="212121"/>
          <w:sz w:val="28"/>
          <w:szCs w:val="28"/>
        </w:rPr>
        <w:t> </w:t>
      </w:r>
      <w:r w:rsidR="00A144AE" w:rsidRPr="00E50DE6">
        <w:rPr>
          <w:color w:val="212121"/>
          <w:sz w:val="28"/>
          <w:szCs w:val="28"/>
        </w:rPr>
        <w:t>За всем этим стоит каждодневный, часто не заметный со стороны</w:t>
      </w:r>
      <w:r w:rsidR="00694A8D" w:rsidRPr="00E50DE6">
        <w:rPr>
          <w:color w:val="212121"/>
          <w:sz w:val="28"/>
          <w:szCs w:val="28"/>
        </w:rPr>
        <w:t>,</w:t>
      </w:r>
      <w:r w:rsidR="00A144AE" w:rsidRPr="00E50DE6">
        <w:rPr>
          <w:color w:val="212121"/>
          <w:sz w:val="28"/>
          <w:szCs w:val="28"/>
        </w:rPr>
        <w:t xml:space="preserve"> труд работников администрации,</w:t>
      </w:r>
      <w:r w:rsidR="00694A8D" w:rsidRPr="00E50DE6">
        <w:rPr>
          <w:color w:val="212121"/>
          <w:sz w:val="28"/>
          <w:szCs w:val="28"/>
        </w:rPr>
        <w:t xml:space="preserve"> депутатов сельской Д</w:t>
      </w:r>
      <w:r w:rsidR="00A36D97" w:rsidRPr="00E50DE6">
        <w:rPr>
          <w:color w:val="212121"/>
          <w:sz w:val="28"/>
          <w:szCs w:val="28"/>
        </w:rPr>
        <w:t>умы. Н</w:t>
      </w:r>
      <w:r w:rsidR="00694A8D" w:rsidRPr="00E50DE6">
        <w:rPr>
          <w:color w:val="212121"/>
          <w:sz w:val="28"/>
          <w:szCs w:val="28"/>
        </w:rPr>
        <w:t>еобходимо участие в общественной жизни всех жителей сельского поселения. Только мы сами, все вместе объединившись сможе</w:t>
      </w:r>
      <w:r w:rsidR="00A36D97" w:rsidRPr="00E50DE6">
        <w:rPr>
          <w:color w:val="212121"/>
          <w:sz w:val="28"/>
          <w:szCs w:val="28"/>
        </w:rPr>
        <w:t xml:space="preserve">м </w:t>
      </w:r>
      <w:r w:rsidR="00BB0AF8" w:rsidRPr="00E50DE6">
        <w:rPr>
          <w:color w:val="212121"/>
          <w:sz w:val="28"/>
          <w:szCs w:val="28"/>
        </w:rPr>
        <w:t>сделать жизнь в своих поселениях</w:t>
      </w:r>
      <w:r w:rsidR="00694A8D" w:rsidRPr="00E50DE6">
        <w:rPr>
          <w:color w:val="212121"/>
          <w:sz w:val="28"/>
          <w:szCs w:val="28"/>
        </w:rPr>
        <w:t xml:space="preserve"> лучше, справиться с возникающими трудностями и проблемами. </w:t>
      </w:r>
      <w:r w:rsidR="00A144AE" w:rsidRPr="00E50DE6">
        <w:rPr>
          <w:color w:val="212121"/>
          <w:sz w:val="28"/>
          <w:szCs w:val="28"/>
        </w:rPr>
        <w:t xml:space="preserve"> </w:t>
      </w:r>
    </w:p>
    <w:p w14:paraId="79FB6B12" w14:textId="5F8EFEEF" w:rsidR="000D0408" w:rsidRDefault="00244C06" w:rsidP="00695B39">
      <w:pPr>
        <w:shd w:val="clear" w:color="auto" w:fill="FFFFFF"/>
        <w:spacing w:after="96"/>
        <w:ind w:firstLine="567"/>
        <w:jc w:val="both"/>
        <w:rPr>
          <w:color w:val="212121"/>
          <w:sz w:val="28"/>
          <w:szCs w:val="28"/>
        </w:rPr>
      </w:pPr>
      <w:r w:rsidRPr="005E6634">
        <w:rPr>
          <w:color w:val="212121"/>
          <w:sz w:val="28"/>
          <w:szCs w:val="28"/>
        </w:rPr>
        <w:t xml:space="preserve">В заключении </w:t>
      </w:r>
      <w:r w:rsidR="00905E53">
        <w:rPr>
          <w:color w:val="212121"/>
          <w:sz w:val="28"/>
          <w:szCs w:val="28"/>
        </w:rPr>
        <w:t xml:space="preserve">еще раз </w:t>
      </w:r>
      <w:r w:rsidRPr="005E6634">
        <w:rPr>
          <w:color w:val="212121"/>
          <w:sz w:val="28"/>
          <w:szCs w:val="28"/>
        </w:rPr>
        <w:t xml:space="preserve">хочется выразить глубокую благодарность и признательность всем жителям </w:t>
      </w:r>
      <w:r w:rsidR="00CA7B9C" w:rsidRPr="005E6634">
        <w:rPr>
          <w:color w:val="212121"/>
          <w:sz w:val="28"/>
          <w:szCs w:val="28"/>
        </w:rPr>
        <w:t>поселения,</w:t>
      </w:r>
      <w:r w:rsidRPr="005E6634">
        <w:rPr>
          <w:color w:val="212121"/>
          <w:sz w:val="28"/>
          <w:szCs w:val="28"/>
        </w:rPr>
        <w:t xml:space="preserve"> де</w:t>
      </w:r>
      <w:r w:rsidR="0082161F" w:rsidRPr="005E6634">
        <w:rPr>
          <w:color w:val="212121"/>
          <w:sz w:val="28"/>
          <w:szCs w:val="28"/>
        </w:rPr>
        <w:t>путатам, старостам деревень</w:t>
      </w:r>
      <w:r w:rsidR="00022A4F" w:rsidRPr="005E6634">
        <w:rPr>
          <w:color w:val="212121"/>
          <w:sz w:val="28"/>
          <w:szCs w:val="28"/>
        </w:rPr>
        <w:t xml:space="preserve"> </w:t>
      </w:r>
      <w:r w:rsidR="0082161F" w:rsidRPr="005E6634">
        <w:rPr>
          <w:color w:val="212121"/>
          <w:sz w:val="28"/>
          <w:szCs w:val="28"/>
        </w:rPr>
        <w:t xml:space="preserve">за </w:t>
      </w:r>
      <w:r w:rsidR="00D156B5">
        <w:rPr>
          <w:color w:val="212121"/>
          <w:sz w:val="28"/>
          <w:szCs w:val="28"/>
        </w:rPr>
        <w:t xml:space="preserve">работу, активную жизненную позицию, </w:t>
      </w:r>
      <w:r w:rsidR="0082161F" w:rsidRPr="005E6634">
        <w:rPr>
          <w:color w:val="212121"/>
          <w:sz w:val="28"/>
          <w:szCs w:val="28"/>
        </w:rPr>
        <w:t xml:space="preserve">понимание и поддержку. </w:t>
      </w:r>
      <w:r w:rsidR="00B54218" w:rsidRPr="005E6634">
        <w:rPr>
          <w:color w:val="212121"/>
          <w:sz w:val="28"/>
          <w:szCs w:val="28"/>
        </w:rPr>
        <w:t xml:space="preserve"> </w:t>
      </w:r>
    </w:p>
    <w:p w14:paraId="25D7E039" w14:textId="65C19F61" w:rsidR="006E4EFD" w:rsidRPr="006E4EFD" w:rsidRDefault="006E4EFD" w:rsidP="006E4EFD">
      <w:pPr>
        <w:rPr>
          <w:sz w:val="28"/>
          <w:szCs w:val="28"/>
        </w:rPr>
      </w:pPr>
    </w:p>
    <w:p w14:paraId="500C40AD" w14:textId="7FCDA7E8" w:rsidR="006E4EFD" w:rsidRDefault="00E50DE6" w:rsidP="006E4EFD">
      <w:p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*ППМИ-2026:</w:t>
      </w:r>
    </w:p>
    <w:tbl>
      <w:tblPr>
        <w:tblW w:w="5000" w:type="pct"/>
        <w:tblCellSpacing w:w="0" w:type="dxa"/>
        <w:shd w:val="clear" w:color="auto" w:fill="EAEF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6E4EFD" w14:paraId="304AB0ED" w14:textId="77777777" w:rsidTr="006E4EFD">
        <w:trPr>
          <w:tblCellSpacing w:w="0" w:type="dxa"/>
        </w:trPr>
        <w:tc>
          <w:tcPr>
            <w:tcW w:w="0" w:type="auto"/>
            <w:shd w:val="clear" w:color="auto" w:fill="EAEFF6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6E4EFD" w14:paraId="6EE6765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F151286" w14:textId="77777777" w:rsidR="006E4EFD" w:rsidRDefault="006E4EFD">
                  <w:pPr>
                    <w:rPr>
                      <w:sz w:val="17"/>
                      <w:szCs w:val="17"/>
                    </w:rPr>
                  </w:pPr>
                  <w:r>
                    <w:rPr>
                      <w:rStyle w:val="eattr"/>
                      <w:b/>
                      <w:bCs/>
                      <w:sz w:val="17"/>
                      <w:szCs w:val="17"/>
                    </w:rPr>
                    <w:t>4.2. Источники и объемы финансирования инициативного проекта:</w:t>
                  </w:r>
                </w:p>
                <w:tbl>
                  <w:tblPr>
                    <w:tblW w:w="21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84"/>
                    <w:gridCol w:w="216"/>
                  </w:tblGrid>
                  <w:tr w:rsidR="006E4EFD" w14:paraId="6492A9EA" w14:textId="77777777" w:rsidTr="006E4E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3458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2"/>
                          <w:gridCol w:w="5541"/>
                          <w:gridCol w:w="1729"/>
                          <w:gridCol w:w="6930"/>
                          <w:gridCol w:w="46"/>
                        </w:tblGrid>
                        <w:tr w:rsidR="006E4EFD" w14:paraId="01A397D9" w14:textId="77777777" w:rsidTr="006E4EFD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532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  <w:right w:val="nil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67463FD" w14:textId="77777777" w:rsidR="006E4EFD" w:rsidRDefault="006E4E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541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2A2CBB6D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Источник финансирования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111F0843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Объем средств, необходимых для реализации инициативного проекта (рублей)</w:t>
                              </w:r>
                            </w:p>
                          </w:tc>
                          <w:tc>
                            <w:tcPr>
                              <w:tcW w:w="693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E8CA6A3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Доля в общей стоимости проекта (%)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24E1B32D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2B5B5380" wp14:editId="699F2AB1">
                                    <wp:extent cx="9525" cy="9525"/>
                                    <wp:effectExtent l="0" t="0" r="0" b="0"/>
                                    <wp:docPr id="34" name="Рисунок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E4EFD" w14:paraId="1B57943A" w14:textId="77777777" w:rsidTr="006E4EFD">
                          <w:trPr>
                            <w:tblCellSpacing w:w="0" w:type="dxa"/>
                          </w:trPr>
                          <w:tc>
                            <w:tcPr>
                              <w:tcW w:w="532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7C0512C8" w14:textId="77777777" w:rsidR="006E4EFD" w:rsidRDefault="006E4EF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1A35B64C" wp14:editId="199F4DF7">
                                    <wp:extent cx="152400" cy="152400"/>
                                    <wp:effectExtent l="0" t="0" r="0" b="0"/>
                                    <wp:docPr id="35" name="Рисунок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41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9AE7046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Бюджет муниципального образования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4162F47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200000</w:t>
                              </w:r>
                            </w:p>
                          </w:tc>
                          <w:tc>
                            <w:tcPr>
                              <w:tcW w:w="693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4220AEAE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11.868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7ADA14A9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0F7EB3BB" wp14:editId="0AC1CCDA">
                                    <wp:extent cx="9525" cy="9525"/>
                                    <wp:effectExtent l="0" t="0" r="0" b="0"/>
                                    <wp:docPr id="36" name="Рисунок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E4EFD" w14:paraId="1F30E50D" w14:textId="77777777" w:rsidTr="006E4EFD">
                          <w:trPr>
                            <w:tblCellSpacing w:w="0" w:type="dxa"/>
                          </w:trPr>
                          <w:tc>
                            <w:tcPr>
                              <w:tcW w:w="532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09DE403A" w14:textId="77777777" w:rsidR="006E4EFD" w:rsidRDefault="006E4EF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47DC7859" wp14:editId="7001CE2A">
                                    <wp:extent cx="152400" cy="152400"/>
                                    <wp:effectExtent l="0" t="0" r="0" b="0"/>
                                    <wp:docPr id="37" name="Рисунок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41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2E52ABAA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Физические лица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3490743F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194000</w:t>
                              </w:r>
                            </w:p>
                          </w:tc>
                          <w:tc>
                            <w:tcPr>
                              <w:tcW w:w="693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24C86669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11.512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370D9599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104F0750" wp14:editId="42D84AD3">
                                    <wp:extent cx="9525" cy="9525"/>
                                    <wp:effectExtent l="0" t="0" r="0" b="0"/>
                                    <wp:docPr id="38" name="Рисунок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E4EFD" w14:paraId="21E7B3EB" w14:textId="77777777" w:rsidTr="006E4EFD">
                          <w:trPr>
                            <w:tblCellSpacing w:w="0" w:type="dxa"/>
                          </w:trPr>
                          <w:tc>
                            <w:tcPr>
                              <w:tcW w:w="532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31CFEEBA" w14:textId="77777777" w:rsidR="006E4EFD" w:rsidRDefault="006E4EF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7EBB546B" wp14:editId="73A28FEB">
                                    <wp:extent cx="152400" cy="152400"/>
                                    <wp:effectExtent l="0" t="0" r="0" b="0"/>
                                    <wp:docPr id="39" name="Рисунок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41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11062898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Юридические лица (за исключением бюджетных учреждений, государственных и муниципальных предприятий) и индивидуальные предприниматели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34500C96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25000</w:t>
                              </w:r>
                            </w:p>
                          </w:tc>
                          <w:tc>
                            <w:tcPr>
                              <w:tcW w:w="693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7DFFA743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1.484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3C0AE33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3E781EBC" wp14:editId="213FEF96">
                                    <wp:extent cx="9525" cy="9525"/>
                                    <wp:effectExtent l="0" t="0" r="0" b="0"/>
                                    <wp:docPr id="40" name="Рисунок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E4EFD" w14:paraId="78599B93" w14:textId="77777777" w:rsidTr="006E4EFD">
                          <w:trPr>
                            <w:tblCellSpacing w:w="0" w:type="dxa"/>
                          </w:trPr>
                          <w:tc>
                            <w:tcPr>
                              <w:tcW w:w="532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50EE0C98" w14:textId="77777777" w:rsidR="006E4EFD" w:rsidRDefault="006E4EF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2CD70670" wp14:editId="501ED253">
                                    <wp:extent cx="152400" cy="152400"/>
                                    <wp:effectExtent l="0" t="0" r="0" b="0"/>
                                    <wp:docPr id="41" name="Рисунок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541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57661555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Областной бюджет</w:t>
                              </w:r>
                            </w:p>
                          </w:tc>
                          <w:tc>
                            <w:tcPr>
                              <w:tcW w:w="1729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24D5039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1266166</w:t>
                              </w:r>
                            </w:p>
                          </w:tc>
                          <w:tc>
                            <w:tcPr>
                              <w:tcW w:w="693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B0B5539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75.136</w:t>
                              </w:r>
                            </w:p>
                          </w:tc>
                          <w:tc>
                            <w:tcPr>
                              <w:tcW w:w="46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2CD16698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4977999C" wp14:editId="0C4CDF40">
                                    <wp:extent cx="9525" cy="9525"/>
                                    <wp:effectExtent l="0" t="0" r="0" b="0"/>
                                    <wp:docPr id="42" name="Рисунок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0B245BF" w14:textId="77777777" w:rsidR="006E4EFD" w:rsidRDefault="006E4EF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50" w:type="pct"/>
                        <w:hideMark/>
                      </w:tcPr>
                      <w:p w14:paraId="722A873A" w14:textId="77777777" w:rsidR="006E4EFD" w:rsidRDefault="006E4EF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8D5AEF" w14:textId="77777777" w:rsidR="006E4EFD" w:rsidRDefault="006E4EFD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1A57AB13" w14:textId="77777777" w:rsidR="006E4EFD" w:rsidRDefault="006E4EFD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E4EFD" w14:paraId="075D8F9E" w14:textId="77777777" w:rsidTr="006E4EFD">
        <w:trPr>
          <w:tblCellSpacing w:w="0" w:type="dxa"/>
        </w:trPr>
        <w:tc>
          <w:tcPr>
            <w:tcW w:w="0" w:type="auto"/>
            <w:shd w:val="clear" w:color="auto" w:fill="EAEFF6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184"/>
            </w:tblGrid>
            <w:tr w:rsidR="006E4EFD" w14:paraId="6E7B88B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C723057" w14:textId="77777777" w:rsidR="006E4EFD" w:rsidRDefault="006E4EFD">
                  <w:pPr>
                    <w:rPr>
                      <w:sz w:val="17"/>
                      <w:szCs w:val="17"/>
                    </w:rPr>
                  </w:pPr>
                  <w:r>
                    <w:rPr>
                      <w:rStyle w:val="eattr"/>
                      <w:b/>
                      <w:bCs/>
                      <w:sz w:val="17"/>
                      <w:szCs w:val="17"/>
                    </w:rPr>
                    <w:t>Всего по источникам финансирования инициативного проекта:</w:t>
                  </w:r>
                </w:p>
                <w:tbl>
                  <w:tblPr>
                    <w:tblW w:w="21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00"/>
                  </w:tblGrid>
                  <w:tr w:rsidR="006E4EFD" w14:paraId="7E626EA0" w14:textId="77777777" w:rsidTr="006E4EF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4"/>
                          <w:gridCol w:w="6967"/>
                          <w:gridCol w:w="6967"/>
                          <w:gridCol w:w="6967"/>
                          <w:gridCol w:w="149"/>
                        </w:tblGrid>
                        <w:tr w:rsidR="006E4EFD" w14:paraId="46FB27BF" w14:textId="77777777" w:rsidTr="006E4EFD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15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  <w:right w:val="nil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03B554F2" w14:textId="77777777" w:rsidR="006E4EFD" w:rsidRDefault="006E4EFD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5E888B7F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Источник финансирования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375C8132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Объем средств, необходимых для реализации инициативного проекта (рублей)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top w:val="single" w:sz="6" w:space="0" w:color="AAC9F2"/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CEDEF0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72D530E1" w14:textId="77777777" w:rsidR="006E4EFD" w:rsidRDefault="006E4EFD">
                              <w:pPr>
                                <w:wordWrap w:val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Доля в общей стоимости проекта (%)</w:t>
                              </w:r>
                            </w:p>
                          </w:tc>
                          <w:tc>
                            <w:tcPr>
                              <w:tcW w:w="15" w:type="dxa"/>
                              <w:tcBorders>
                                <w:top w:val="single" w:sz="6" w:space="0" w:color="AAC9F2"/>
                                <w:left w:val="nil"/>
                                <w:bottom w:val="single" w:sz="6" w:space="0" w:color="AAC9F2"/>
                                <w:right w:val="single" w:sz="6" w:space="0" w:color="AAC9F2"/>
                              </w:tcBorders>
                              <w:shd w:val="clear" w:color="auto" w:fill="CEDE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77C12025" w14:textId="77777777" w:rsidR="006E4EFD" w:rsidRDefault="006E4EF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 wp14:anchorId="7C1D4B1A" wp14:editId="0AD70EC6">
                                    <wp:extent cx="9525" cy="9525"/>
                                    <wp:effectExtent l="0" t="0" r="0" b="0"/>
                                    <wp:docPr id="43" name="Рисунок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E4EFD" w14:paraId="1EB8963C" w14:textId="77777777" w:rsidTr="006E4EFD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14:paraId="2C30B16A" w14:textId="77777777" w:rsidR="006E4EFD" w:rsidRDefault="006E4EFD">
                              <w:pPr>
                                <w:jc w:val="center"/>
                                <w:rPr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 wp14:anchorId="775E6BD0" wp14:editId="7C5AF901">
                                    <wp:extent cx="152400" cy="152400"/>
                                    <wp:effectExtent l="0" t="0" r="0" b="0"/>
                                    <wp:docPr id="44" name="Рисунок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312FFFB" w14:textId="32419A73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Итого</w:t>
                              </w:r>
                              <w:r w:rsidR="00E50DE6">
                                <w:rPr>
                                  <w:sz w:val="17"/>
                                  <w:szCs w:val="17"/>
                                </w:rPr>
                                <w:t xml:space="preserve">                                                              в т.ч. </w:t>
                              </w:r>
                              <w:r w:rsidR="00E50DE6" w:rsidRPr="00E50DE6">
                                <w:rPr>
                                  <w:sz w:val="17"/>
                                  <w:szCs w:val="17"/>
                                </w:rPr>
                                <w:t>28200- стройконтроль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6AF31D2B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1685166</w:t>
                              </w:r>
                            </w:p>
                          </w:tc>
                          <w:tc>
                            <w:tcPr>
                              <w:tcW w:w="4500" w:type="dxa"/>
                              <w:tcBorders>
                                <w:left w:val="single" w:sz="6" w:space="0" w:color="AAC9F2"/>
                                <w:bottom w:val="single" w:sz="6" w:space="0" w:color="AAC9F2"/>
                              </w:tcBorders>
                              <w:shd w:val="clear" w:color="auto" w:fill="FFFFFF"/>
                              <w:tcMar>
                                <w:top w:w="72" w:type="dxa"/>
                                <w:left w:w="240" w:type="dxa"/>
                                <w:bottom w:w="72" w:type="dxa"/>
                                <w:right w:w="240" w:type="dxa"/>
                              </w:tcMar>
                              <w:hideMark/>
                            </w:tcPr>
                            <w:p w14:paraId="0BB2E46C" w14:textId="77777777" w:rsidR="006E4EFD" w:rsidRDefault="006E4EFD">
                              <w:pPr>
                                <w:wordWrap w:val="0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>100.00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8F1C8FE" w14:textId="77777777" w:rsidR="006E4EFD" w:rsidRDefault="006E4EF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684D19" w14:textId="77777777" w:rsidR="006E4EFD" w:rsidRDefault="006E4EFD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13AF952" w14:textId="77777777" w:rsidR="006E4EFD" w:rsidRDefault="006E4EFD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14:paraId="1439C595" w14:textId="77777777" w:rsidR="006E4EFD" w:rsidRDefault="006E4EFD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00C0DC3" w14:textId="0B594F6E" w:rsidR="006E4EFD" w:rsidRPr="006E4EFD" w:rsidRDefault="006E4EFD" w:rsidP="006E4EFD">
      <w:pPr>
        <w:rPr>
          <w:sz w:val="28"/>
          <w:szCs w:val="28"/>
        </w:rPr>
      </w:pPr>
    </w:p>
    <w:sectPr w:rsidR="006E4EFD" w:rsidRPr="006E4EFD" w:rsidSect="006E4EFD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E3918"/>
    <w:multiLevelType w:val="hybridMultilevel"/>
    <w:tmpl w:val="6EFE7212"/>
    <w:lvl w:ilvl="0" w:tplc="31025ED4">
      <w:start w:val="1"/>
      <w:numFmt w:val="decimal"/>
      <w:lvlText w:val="%1."/>
      <w:lvlJc w:val="left"/>
      <w:pPr>
        <w:ind w:left="92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90"/>
    <w:rsid w:val="00006B83"/>
    <w:rsid w:val="00011D12"/>
    <w:rsid w:val="0001626C"/>
    <w:rsid w:val="00016793"/>
    <w:rsid w:val="00017DF7"/>
    <w:rsid w:val="0002281B"/>
    <w:rsid w:val="00022A4F"/>
    <w:rsid w:val="00024ABB"/>
    <w:rsid w:val="00050AA0"/>
    <w:rsid w:val="00057FA2"/>
    <w:rsid w:val="000A62D1"/>
    <w:rsid w:val="000B6927"/>
    <w:rsid w:val="000C0250"/>
    <w:rsid w:val="000C0CCA"/>
    <w:rsid w:val="000C11CC"/>
    <w:rsid w:val="000D0408"/>
    <w:rsid w:val="000D71A7"/>
    <w:rsid w:val="000E3F31"/>
    <w:rsid w:val="000F1428"/>
    <w:rsid w:val="000F5CE1"/>
    <w:rsid w:val="00110406"/>
    <w:rsid w:val="001140B9"/>
    <w:rsid w:val="0011725A"/>
    <w:rsid w:val="001229C0"/>
    <w:rsid w:val="00126BE1"/>
    <w:rsid w:val="00127457"/>
    <w:rsid w:val="001372AF"/>
    <w:rsid w:val="001821E5"/>
    <w:rsid w:val="0019195D"/>
    <w:rsid w:val="00196123"/>
    <w:rsid w:val="001C0CF5"/>
    <w:rsid w:val="001C5610"/>
    <w:rsid w:val="001C60AE"/>
    <w:rsid w:val="001F5129"/>
    <w:rsid w:val="00211F7F"/>
    <w:rsid w:val="0021554B"/>
    <w:rsid w:val="00216F1D"/>
    <w:rsid w:val="00235446"/>
    <w:rsid w:val="00242169"/>
    <w:rsid w:val="00244C06"/>
    <w:rsid w:val="002471D0"/>
    <w:rsid w:val="00250C5C"/>
    <w:rsid w:val="002756EC"/>
    <w:rsid w:val="00290923"/>
    <w:rsid w:val="002B7707"/>
    <w:rsid w:val="002C1496"/>
    <w:rsid w:val="002C6794"/>
    <w:rsid w:val="002D4122"/>
    <w:rsid w:val="002D4D54"/>
    <w:rsid w:val="002E3CD7"/>
    <w:rsid w:val="00304056"/>
    <w:rsid w:val="003168F1"/>
    <w:rsid w:val="00357676"/>
    <w:rsid w:val="00364228"/>
    <w:rsid w:val="00365CEC"/>
    <w:rsid w:val="003B378D"/>
    <w:rsid w:val="003D325C"/>
    <w:rsid w:val="003D3D71"/>
    <w:rsid w:val="003D7ED4"/>
    <w:rsid w:val="003E43B5"/>
    <w:rsid w:val="00416018"/>
    <w:rsid w:val="00424ABD"/>
    <w:rsid w:val="00441DC8"/>
    <w:rsid w:val="00443133"/>
    <w:rsid w:val="00446FAA"/>
    <w:rsid w:val="00452DF6"/>
    <w:rsid w:val="004609D4"/>
    <w:rsid w:val="004732F7"/>
    <w:rsid w:val="00486E20"/>
    <w:rsid w:val="004A1CAC"/>
    <w:rsid w:val="004A335D"/>
    <w:rsid w:val="004B7C3E"/>
    <w:rsid w:val="004C2637"/>
    <w:rsid w:val="004D60BB"/>
    <w:rsid w:val="004F1515"/>
    <w:rsid w:val="004F5B45"/>
    <w:rsid w:val="00504193"/>
    <w:rsid w:val="00533046"/>
    <w:rsid w:val="00543D00"/>
    <w:rsid w:val="00546DD4"/>
    <w:rsid w:val="00574F3A"/>
    <w:rsid w:val="005977F2"/>
    <w:rsid w:val="005A01F1"/>
    <w:rsid w:val="005A7591"/>
    <w:rsid w:val="005B1A29"/>
    <w:rsid w:val="005C0126"/>
    <w:rsid w:val="005C16AB"/>
    <w:rsid w:val="005C339A"/>
    <w:rsid w:val="005C72F5"/>
    <w:rsid w:val="005E4505"/>
    <w:rsid w:val="005E5889"/>
    <w:rsid w:val="005E6634"/>
    <w:rsid w:val="005F0561"/>
    <w:rsid w:val="00617D02"/>
    <w:rsid w:val="00621B48"/>
    <w:rsid w:val="00624C5A"/>
    <w:rsid w:val="006315CC"/>
    <w:rsid w:val="00631FBF"/>
    <w:rsid w:val="0063235B"/>
    <w:rsid w:val="006326CA"/>
    <w:rsid w:val="00641CE6"/>
    <w:rsid w:val="00642CBF"/>
    <w:rsid w:val="00644318"/>
    <w:rsid w:val="00652248"/>
    <w:rsid w:val="00694A8D"/>
    <w:rsid w:val="00695B39"/>
    <w:rsid w:val="006B4932"/>
    <w:rsid w:val="006C53CB"/>
    <w:rsid w:val="006D23BE"/>
    <w:rsid w:val="006D4325"/>
    <w:rsid w:val="006D4ECC"/>
    <w:rsid w:val="006E336D"/>
    <w:rsid w:val="006E4EFD"/>
    <w:rsid w:val="007044EE"/>
    <w:rsid w:val="007444C0"/>
    <w:rsid w:val="00750071"/>
    <w:rsid w:val="00761EB7"/>
    <w:rsid w:val="00762853"/>
    <w:rsid w:val="007646FA"/>
    <w:rsid w:val="0076754F"/>
    <w:rsid w:val="00773669"/>
    <w:rsid w:val="007835AC"/>
    <w:rsid w:val="007A379D"/>
    <w:rsid w:val="007C47FC"/>
    <w:rsid w:val="007D15F7"/>
    <w:rsid w:val="007E1B44"/>
    <w:rsid w:val="00802F50"/>
    <w:rsid w:val="0080686E"/>
    <w:rsid w:val="00807D14"/>
    <w:rsid w:val="0082161F"/>
    <w:rsid w:val="00827651"/>
    <w:rsid w:val="00832668"/>
    <w:rsid w:val="00834B91"/>
    <w:rsid w:val="0084759B"/>
    <w:rsid w:val="00847AB5"/>
    <w:rsid w:val="008556FC"/>
    <w:rsid w:val="008647DA"/>
    <w:rsid w:val="00866083"/>
    <w:rsid w:val="00884139"/>
    <w:rsid w:val="008C093E"/>
    <w:rsid w:val="008D29DF"/>
    <w:rsid w:val="008E6313"/>
    <w:rsid w:val="008F17AB"/>
    <w:rsid w:val="008F6169"/>
    <w:rsid w:val="00905E53"/>
    <w:rsid w:val="00906CE7"/>
    <w:rsid w:val="00915405"/>
    <w:rsid w:val="00920BB7"/>
    <w:rsid w:val="00926398"/>
    <w:rsid w:val="00965F08"/>
    <w:rsid w:val="009939F7"/>
    <w:rsid w:val="00995A0C"/>
    <w:rsid w:val="009C1E7C"/>
    <w:rsid w:val="009C355F"/>
    <w:rsid w:val="009C5693"/>
    <w:rsid w:val="009C7AF4"/>
    <w:rsid w:val="009F7B10"/>
    <w:rsid w:val="00A01D45"/>
    <w:rsid w:val="00A11878"/>
    <w:rsid w:val="00A144AE"/>
    <w:rsid w:val="00A169B2"/>
    <w:rsid w:val="00A16CBD"/>
    <w:rsid w:val="00A22A4B"/>
    <w:rsid w:val="00A25634"/>
    <w:rsid w:val="00A3117F"/>
    <w:rsid w:val="00A36D97"/>
    <w:rsid w:val="00A4693A"/>
    <w:rsid w:val="00A55859"/>
    <w:rsid w:val="00A60913"/>
    <w:rsid w:val="00A63387"/>
    <w:rsid w:val="00A75EFD"/>
    <w:rsid w:val="00A84BB8"/>
    <w:rsid w:val="00B12742"/>
    <w:rsid w:val="00B22840"/>
    <w:rsid w:val="00B357F0"/>
    <w:rsid w:val="00B46173"/>
    <w:rsid w:val="00B51A4D"/>
    <w:rsid w:val="00B54218"/>
    <w:rsid w:val="00B6249B"/>
    <w:rsid w:val="00B71B95"/>
    <w:rsid w:val="00B92CEB"/>
    <w:rsid w:val="00BA3F8E"/>
    <w:rsid w:val="00BB0AF8"/>
    <w:rsid w:val="00BB2A90"/>
    <w:rsid w:val="00BF445D"/>
    <w:rsid w:val="00BF7513"/>
    <w:rsid w:val="00C019E6"/>
    <w:rsid w:val="00C14655"/>
    <w:rsid w:val="00C14E67"/>
    <w:rsid w:val="00C34E42"/>
    <w:rsid w:val="00C42C86"/>
    <w:rsid w:val="00C46A26"/>
    <w:rsid w:val="00C474EA"/>
    <w:rsid w:val="00C57E06"/>
    <w:rsid w:val="00C81C86"/>
    <w:rsid w:val="00CA15D0"/>
    <w:rsid w:val="00CA7B9C"/>
    <w:rsid w:val="00CD12AD"/>
    <w:rsid w:val="00CF5537"/>
    <w:rsid w:val="00CF5902"/>
    <w:rsid w:val="00D156B5"/>
    <w:rsid w:val="00D166C0"/>
    <w:rsid w:val="00D20D2E"/>
    <w:rsid w:val="00D33073"/>
    <w:rsid w:val="00D43141"/>
    <w:rsid w:val="00D44C29"/>
    <w:rsid w:val="00D456B6"/>
    <w:rsid w:val="00D75285"/>
    <w:rsid w:val="00DB3386"/>
    <w:rsid w:val="00DC1869"/>
    <w:rsid w:val="00DC4646"/>
    <w:rsid w:val="00DC7D0B"/>
    <w:rsid w:val="00DD6B95"/>
    <w:rsid w:val="00DE1D61"/>
    <w:rsid w:val="00DE40F4"/>
    <w:rsid w:val="00DF05FF"/>
    <w:rsid w:val="00DF1A88"/>
    <w:rsid w:val="00E13268"/>
    <w:rsid w:val="00E17DEC"/>
    <w:rsid w:val="00E31927"/>
    <w:rsid w:val="00E32A40"/>
    <w:rsid w:val="00E36167"/>
    <w:rsid w:val="00E50DE6"/>
    <w:rsid w:val="00E53AC1"/>
    <w:rsid w:val="00E6551B"/>
    <w:rsid w:val="00E73517"/>
    <w:rsid w:val="00E771BC"/>
    <w:rsid w:val="00E80881"/>
    <w:rsid w:val="00E85A6E"/>
    <w:rsid w:val="00E968C4"/>
    <w:rsid w:val="00EC100C"/>
    <w:rsid w:val="00EC2E6F"/>
    <w:rsid w:val="00EC6852"/>
    <w:rsid w:val="00EF7FBA"/>
    <w:rsid w:val="00F04BE2"/>
    <w:rsid w:val="00F15A1D"/>
    <w:rsid w:val="00F45238"/>
    <w:rsid w:val="00F54D8C"/>
    <w:rsid w:val="00F54D9A"/>
    <w:rsid w:val="00F7643F"/>
    <w:rsid w:val="00F826F2"/>
    <w:rsid w:val="00F93F35"/>
    <w:rsid w:val="00FE29A0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4A0"/>
  <w15:chartTrackingRefBased/>
  <w15:docId w15:val="{D50009E7-F8CF-4F0E-94DA-189E8023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244C06"/>
    <w:rPr>
      <w:b/>
      <w:bCs/>
    </w:rPr>
  </w:style>
  <w:style w:type="paragraph" w:styleId="a6">
    <w:name w:val="List Paragraph"/>
    <w:basedOn w:val="a"/>
    <w:uiPriority w:val="34"/>
    <w:qFormat/>
    <w:rsid w:val="00244C0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326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66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11878"/>
    <w:rPr>
      <w:color w:val="0563C1" w:themeColor="hyperlink"/>
      <w:u w:val="single"/>
    </w:rPr>
  </w:style>
  <w:style w:type="character" w:customStyle="1" w:styleId="eattr">
    <w:name w:val="eattr"/>
    <w:basedOn w:val="a0"/>
    <w:rsid w:val="00A1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</TotalTime>
  <Pages>6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64</cp:revision>
  <cp:lastPrinted>2026-01-28T08:49:00Z</cp:lastPrinted>
  <dcterms:created xsi:type="dcterms:W3CDTF">2020-03-12T12:33:00Z</dcterms:created>
  <dcterms:modified xsi:type="dcterms:W3CDTF">2026-02-16T12:13:00Z</dcterms:modified>
</cp:coreProperties>
</file>