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FCFD4" w14:textId="77777777" w:rsidR="001A4A19" w:rsidRDefault="001A4A19">
      <w:pPr>
        <w:rPr>
          <w:rFonts w:ascii="TimesNewRomanPSMT" w:hAnsi="TimesNewRomanPSMT"/>
          <w:color w:val="000000"/>
          <w:sz w:val="28"/>
          <w:szCs w:val="28"/>
        </w:rPr>
      </w:pPr>
    </w:p>
    <w:p w14:paraId="0644B72F" w14:textId="77777777" w:rsidR="001A6014" w:rsidRDefault="001A6014" w:rsidP="00B62036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14:paraId="15343E46" w14:textId="2FE68620" w:rsidR="001A6014" w:rsidRPr="006B6500" w:rsidRDefault="006B6500" w:rsidP="00B62036">
      <w:pPr>
        <w:pStyle w:val="a4"/>
        <w:ind w:firstLine="851"/>
        <w:jc w:val="center"/>
        <w:rPr>
          <w:b/>
          <w:bCs/>
          <w:sz w:val="28"/>
          <w:szCs w:val="28"/>
        </w:rPr>
      </w:pPr>
      <w:r w:rsidRPr="006B6500">
        <w:rPr>
          <w:b/>
          <w:bCs/>
          <w:sz w:val="28"/>
          <w:szCs w:val="28"/>
        </w:rPr>
        <w:t>ДАМАСКИНСКАЯ</w:t>
      </w:r>
      <w:r w:rsidR="001A6014" w:rsidRPr="006B6500">
        <w:rPr>
          <w:b/>
          <w:bCs/>
          <w:sz w:val="28"/>
          <w:szCs w:val="28"/>
        </w:rPr>
        <w:t xml:space="preserve"> СЕЛЬСКАЯ ДУМА</w:t>
      </w:r>
    </w:p>
    <w:p w14:paraId="1045BFC0" w14:textId="77777777" w:rsidR="001A6014" w:rsidRPr="006B6500" w:rsidRDefault="001A6014" w:rsidP="00B62036">
      <w:pPr>
        <w:pStyle w:val="a4"/>
        <w:ind w:firstLine="851"/>
        <w:jc w:val="center"/>
        <w:rPr>
          <w:b/>
          <w:bCs/>
          <w:sz w:val="28"/>
          <w:szCs w:val="28"/>
        </w:rPr>
      </w:pPr>
      <w:r w:rsidRPr="006B6500">
        <w:rPr>
          <w:b/>
          <w:bCs/>
          <w:sz w:val="28"/>
          <w:szCs w:val="28"/>
        </w:rPr>
        <w:t xml:space="preserve">КИЛЬМЕЗСКОГО </w:t>
      </w:r>
      <w:proofErr w:type="gramStart"/>
      <w:r w:rsidRPr="006B6500">
        <w:rPr>
          <w:b/>
          <w:bCs/>
          <w:sz w:val="28"/>
          <w:szCs w:val="28"/>
        </w:rPr>
        <w:t>РАЙОНА  КИРОВСКОЙ</w:t>
      </w:r>
      <w:proofErr w:type="gramEnd"/>
      <w:r w:rsidRPr="006B6500">
        <w:rPr>
          <w:b/>
          <w:bCs/>
          <w:sz w:val="28"/>
          <w:szCs w:val="28"/>
        </w:rPr>
        <w:t xml:space="preserve"> ОБЛАСТИ</w:t>
      </w:r>
    </w:p>
    <w:p w14:paraId="5ED9E4B1" w14:textId="77777777" w:rsidR="001A6014" w:rsidRPr="006B6500" w:rsidRDefault="001A6014" w:rsidP="00B62036">
      <w:pPr>
        <w:pStyle w:val="a4"/>
        <w:ind w:firstLine="851"/>
        <w:jc w:val="center"/>
        <w:rPr>
          <w:b/>
          <w:bCs/>
          <w:sz w:val="28"/>
          <w:szCs w:val="28"/>
        </w:rPr>
      </w:pPr>
      <w:r w:rsidRPr="006B6500">
        <w:rPr>
          <w:b/>
          <w:bCs/>
          <w:sz w:val="28"/>
          <w:szCs w:val="28"/>
        </w:rPr>
        <w:t>ПЯТОГО СОЗЫВА</w:t>
      </w:r>
    </w:p>
    <w:p w14:paraId="68274020" w14:textId="77777777" w:rsidR="001A6014" w:rsidRPr="006B6500" w:rsidRDefault="001A6014" w:rsidP="00B62036">
      <w:pPr>
        <w:pStyle w:val="a4"/>
        <w:ind w:firstLine="851"/>
        <w:rPr>
          <w:b/>
          <w:bCs/>
          <w:sz w:val="28"/>
          <w:szCs w:val="28"/>
        </w:rPr>
      </w:pPr>
    </w:p>
    <w:p w14:paraId="44D4060F" w14:textId="25E8E3FD" w:rsidR="001A6014" w:rsidRPr="006B6500" w:rsidRDefault="00CF0620" w:rsidP="00B62036">
      <w:pPr>
        <w:pStyle w:val="a4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14F93FA6" w14:textId="6CDEF945" w:rsidR="001A6014" w:rsidRPr="006B6500" w:rsidRDefault="00CF0620" w:rsidP="00B62036">
      <w:pPr>
        <w:pStyle w:val="a4"/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1A6014" w:rsidRPr="006B650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="001A6014" w:rsidRPr="006B6500">
        <w:rPr>
          <w:b/>
          <w:bCs/>
          <w:sz w:val="28"/>
          <w:szCs w:val="28"/>
        </w:rPr>
        <w:t xml:space="preserve">.2025                                                                   </w:t>
      </w:r>
      <w:r w:rsidR="00E530F6" w:rsidRPr="006B6500">
        <w:rPr>
          <w:b/>
          <w:bCs/>
          <w:sz w:val="28"/>
          <w:szCs w:val="28"/>
        </w:rPr>
        <w:t xml:space="preserve">            </w:t>
      </w:r>
      <w:r w:rsidR="001A6014" w:rsidRPr="006B6500">
        <w:rPr>
          <w:b/>
          <w:bCs/>
          <w:sz w:val="28"/>
          <w:szCs w:val="28"/>
        </w:rPr>
        <w:t xml:space="preserve">          № </w:t>
      </w:r>
      <w:r>
        <w:rPr>
          <w:b/>
          <w:bCs/>
          <w:sz w:val="28"/>
          <w:szCs w:val="28"/>
        </w:rPr>
        <w:t>8</w:t>
      </w:r>
      <w:r w:rsidR="00211E09" w:rsidRPr="006B6500">
        <w:rPr>
          <w:b/>
          <w:bCs/>
          <w:sz w:val="28"/>
          <w:szCs w:val="28"/>
        </w:rPr>
        <w:t>/</w:t>
      </w:r>
      <w:r w:rsidR="00487E35">
        <w:rPr>
          <w:b/>
          <w:bCs/>
          <w:sz w:val="28"/>
          <w:szCs w:val="28"/>
        </w:rPr>
        <w:t>5</w:t>
      </w:r>
      <w:bookmarkStart w:id="0" w:name="_GoBack"/>
      <w:bookmarkEnd w:id="0"/>
    </w:p>
    <w:p w14:paraId="390B80BF" w14:textId="6E3AD6E7" w:rsidR="001A6014" w:rsidRPr="006B6500" w:rsidRDefault="001A6014" w:rsidP="00B62036">
      <w:pPr>
        <w:pStyle w:val="a4"/>
        <w:ind w:firstLine="851"/>
        <w:jc w:val="center"/>
        <w:rPr>
          <w:b/>
          <w:bCs/>
          <w:sz w:val="28"/>
          <w:szCs w:val="28"/>
        </w:rPr>
      </w:pPr>
      <w:r w:rsidRPr="006B6500">
        <w:rPr>
          <w:b/>
          <w:bCs/>
          <w:sz w:val="28"/>
          <w:szCs w:val="28"/>
        </w:rPr>
        <w:t xml:space="preserve">д. </w:t>
      </w:r>
      <w:r w:rsidR="006B6500">
        <w:rPr>
          <w:b/>
          <w:bCs/>
          <w:sz w:val="28"/>
          <w:szCs w:val="28"/>
        </w:rPr>
        <w:t>Дамаскино</w:t>
      </w:r>
    </w:p>
    <w:p w14:paraId="0956F722" w14:textId="77777777" w:rsidR="001A6014" w:rsidRPr="006B6500" w:rsidRDefault="001A6014" w:rsidP="00B62036">
      <w:pPr>
        <w:pStyle w:val="a4"/>
        <w:ind w:firstLine="851"/>
        <w:rPr>
          <w:b/>
          <w:bCs/>
          <w:sz w:val="28"/>
          <w:szCs w:val="28"/>
        </w:rPr>
      </w:pPr>
    </w:p>
    <w:p w14:paraId="65B07879" w14:textId="3F2DE4E5" w:rsidR="001A6014" w:rsidRPr="006B6500" w:rsidRDefault="001A6014" w:rsidP="006B6500">
      <w:pPr>
        <w:pStyle w:val="a4"/>
        <w:ind w:firstLine="851"/>
        <w:jc w:val="center"/>
        <w:rPr>
          <w:b/>
          <w:bCs/>
          <w:sz w:val="28"/>
          <w:szCs w:val="28"/>
        </w:rPr>
      </w:pPr>
      <w:r w:rsidRPr="006B6500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6B6500">
        <w:rPr>
          <w:b/>
          <w:bCs/>
          <w:sz w:val="28"/>
          <w:szCs w:val="28"/>
        </w:rPr>
        <w:t>в  Положения</w:t>
      </w:r>
      <w:proofErr w:type="gramEnd"/>
      <w:r w:rsidRPr="006B6500">
        <w:rPr>
          <w:b/>
          <w:bCs/>
          <w:sz w:val="28"/>
          <w:szCs w:val="28"/>
        </w:rPr>
        <w:t xml:space="preserve"> о муниципальном жилищном контроле  на территории </w:t>
      </w:r>
      <w:r w:rsidR="006B6500">
        <w:rPr>
          <w:b/>
          <w:bCs/>
          <w:sz w:val="28"/>
          <w:szCs w:val="28"/>
        </w:rPr>
        <w:t>Дамаскинского</w:t>
      </w:r>
      <w:r w:rsidRPr="006B6500">
        <w:rPr>
          <w:b/>
          <w:bCs/>
          <w:sz w:val="28"/>
          <w:szCs w:val="28"/>
        </w:rPr>
        <w:t xml:space="preserve"> сельского поселения</w:t>
      </w:r>
      <w:r w:rsidR="00B62036" w:rsidRPr="006B6500">
        <w:rPr>
          <w:b/>
          <w:bCs/>
          <w:sz w:val="28"/>
          <w:szCs w:val="28"/>
        </w:rPr>
        <w:t xml:space="preserve">  </w:t>
      </w:r>
      <w:r w:rsidRPr="006B6500">
        <w:rPr>
          <w:b/>
          <w:bCs/>
          <w:sz w:val="28"/>
          <w:szCs w:val="28"/>
        </w:rPr>
        <w:t>К</w:t>
      </w:r>
      <w:r w:rsidR="00164F05" w:rsidRPr="006B6500">
        <w:rPr>
          <w:b/>
          <w:bCs/>
          <w:sz w:val="28"/>
          <w:szCs w:val="28"/>
        </w:rPr>
        <w:t xml:space="preserve">ильмезского района № </w:t>
      </w:r>
      <w:r w:rsidR="006B6500">
        <w:rPr>
          <w:b/>
          <w:bCs/>
          <w:sz w:val="28"/>
          <w:szCs w:val="28"/>
        </w:rPr>
        <w:t>от 10.07.2025 №4/2</w:t>
      </w:r>
    </w:p>
    <w:p w14:paraId="3E0AA40E" w14:textId="77777777" w:rsidR="00B62036" w:rsidRPr="00B62036" w:rsidRDefault="00B62036" w:rsidP="00B62036">
      <w:pPr>
        <w:pStyle w:val="a4"/>
        <w:ind w:firstLine="851"/>
        <w:jc w:val="center"/>
        <w:rPr>
          <w:sz w:val="28"/>
          <w:szCs w:val="28"/>
        </w:rPr>
      </w:pPr>
    </w:p>
    <w:p w14:paraId="39448EB8" w14:textId="3323B8B5" w:rsidR="00926075" w:rsidRDefault="001A6014" w:rsidP="00926075">
      <w:pPr>
        <w:pStyle w:val="a4"/>
        <w:ind w:firstLine="851"/>
      </w:pPr>
      <w:r w:rsidRPr="00D349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</w:t>
      </w:r>
      <w:r w:rsidRPr="00D34904">
        <w:rPr>
          <w:sz w:val="28"/>
          <w:szCs w:val="28"/>
        </w:rPr>
        <w:t>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</w:t>
      </w:r>
      <w:r>
        <w:rPr>
          <w:sz w:val="28"/>
          <w:szCs w:val="28"/>
        </w:rPr>
        <w:t xml:space="preserve">униципального образования </w:t>
      </w:r>
      <w:r w:rsidR="006B6500">
        <w:rPr>
          <w:sz w:val="28"/>
          <w:szCs w:val="28"/>
        </w:rPr>
        <w:t>Дамаскинское</w:t>
      </w:r>
      <w:r w:rsidRPr="00D34904">
        <w:rPr>
          <w:sz w:val="28"/>
          <w:szCs w:val="28"/>
        </w:rPr>
        <w:t xml:space="preserve">  сельское поселение Кильмезс</w:t>
      </w:r>
      <w:r>
        <w:rPr>
          <w:sz w:val="28"/>
          <w:szCs w:val="28"/>
        </w:rPr>
        <w:t xml:space="preserve">кого муниципального района </w:t>
      </w:r>
      <w:r w:rsidR="006B6500">
        <w:rPr>
          <w:sz w:val="28"/>
          <w:szCs w:val="28"/>
        </w:rPr>
        <w:t xml:space="preserve">Дамаскинская </w:t>
      </w:r>
      <w:r w:rsidRPr="00D34904">
        <w:rPr>
          <w:sz w:val="28"/>
          <w:szCs w:val="28"/>
        </w:rPr>
        <w:t xml:space="preserve"> сельская Дума</w:t>
      </w:r>
      <w:r w:rsidR="00926075">
        <w:rPr>
          <w:sz w:val="28"/>
          <w:szCs w:val="28"/>
        </w:rPr>
        <w:t>.</w:t>
      </w:r>
      <w:r w:rsidR="00926075">
        <w:t xml:space="preserve">    </w:t>
      </w:r>
    </w:p>
    <w:p w14:paraId="1623F653" w14:textId="77777777" w:rsidR="00926075" w:rsidRDefault="00926075" w:rsidP="00926075">
      <w:pPr>
        <w:pStyle w:val="a4"/>
        <w:ind w:firstLine="851"/>
      </w:pPr>
    </w:p>
    <w:p w14:paraId="7CAD7A95" w14:textId="77777777" w:rsidR="00926075" w:rsidRPr="006B6500" w:rsidRDefault="00926075" w:rsidP="00E530F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B6500">
        <w:rPr>
          <w:rFonts w:ascii="Times New Roman" w:eastAsia="Arial Unicode MS" w:hAnsi="Times New Roman" w:cs="Times New Roman"/>
          <w:b/>
          <w:sz w:val="28"/>
          <w:szCs w:val="28"/>
        </w:rPr>
        <w:t>РЕШИЛА:</w:t>
      </w:r>
    </w:p>
    <w:p w14:paraId="26449B52" w14:textId="3AC23B55" w:rsidR="001A6014" w:rsidRPr="00926075" w:rsidRDefault="00926075" w:rsidP="00B620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1.Внести </w:t>
      </w:r>
      <w:proofErr w:type="gramStart"/>
      <w:r w:rsidRPr="00926075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  в</w:t>
      </w:r>
      <w:proofErr w:type="gramEnd"/>
      <w:r w:rsidRPr="00926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Положение о муниципальном жилищном контроле  на территории </w:t>
      </w:r>
      <w:r w:rsidR="006B6500">
        <w:rPr>
          <w:rFonts w:ascii="Times New Roman" w:eastAsia="Times New Roman" w:hAnsi="Times New Roman" w:cs="Times New Roman"/>
          <w:sz w:val="28"/>
          <w:szCs w:val="28"/>
          <w:lang w:eastAsia="ar-SA"/>
        </w:rPr>
        <w:t>Дамаскинского</w:t>
      </w:r>
      <w:r w:rsidRPr="00926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Кильмезского района</w:t>
      </w:r>
      <w:r w:rsidR="006B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10.07.2025 №4/2</w:t>
      </w:r>
      <w:r w:rsidRPr="00926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1074F90" w14:textId="2D400A61" w:rsidR="001A4A19" w:rsidRPr="00926075" w:rsidRDefault="00B62036" w:rsidP="00B62036">
      <w:pPr>
        <w:spacing w:after="0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</w:t>
      </w:r>
      <w:r w:rsidR="007D0289" w:rsidRPr="00926075">
        <w:rPr>
          <w:rFonts w:ascii="TimesNewRomanPSMT" w:hAnsi="TimesNewRomanPSMT"/>
          <w:color w:val="000000"/>
          <w:sz w:val="28"/>
          <w:szCs w:val="28"/>
        </w:rPr>
        <w:t xml:space="preserve">1.1 </w:t>
      </w:r>
      <w:r w:rsidR="009C4897">
        <w:rPr>
          <w:rFonts w:ascii="TimesNewRomanPSMT" w:hAnsi="TimesNewRomanPSMT"/>
          <w:color w:val="000000"/>
          <w:sz w:val="28"/>
          <w:szCs w:val="28"/>
        </w:rPr>
        <w:t xml:space="preserve">Абзац </w:t>
      </w:r>
      <w:proofErr w:type="gramStart"/>
      <w:r w:rsidR="009C4897">
        <w:rPr>
          <w:rFonts w:ascii="TimesNewRomanPSMT" w:hAnsi="TimesNewRomanPSMT"/>
          <w:color w:val="000000"/>
          <w:sz w:val="28"/>
          <w:szCs w:val="28"/>
        </w:rPr>
        <w:t>третий</w:t>
      </w:r>
      <w:r w:rsidR="007D0289" w:rsidRPr="0092607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B6500">
        <w:rPr>
          <w:rFonts w:ascii="TimesNewRomanPSMT" w:hAnsi="TimesNewRomanPSMT"/>
          <w:color w:val="000000"/>
          <w:sz w:val="28"/>
          <w:szCs w:val="28"/>
        </w:rPr>
        <w:t xml:space="preserve"> подраздел</w:t>
      </w:r>
      <w:proofErr w:type="gramEnd"/>
      <w:r w:rsidR="006B6500">
        <w:rPr>
          <w:rFonts w:ascii="TimesNewRomanPSMT" w:hAnsi="TimesNewRomanPSMT"/>
          <w:color w:val="000000"/>
          <w:sz w:val="28"/>
          <w:szCs w:val="28"/>
        </w:rPr>
        <w:t xml:space="preserve"> 1.4</w:t>
      </w:r>
      <w:r w:rsidR="007D0289" w:rsidRPr="00926075">
        <w:rPr>
          <w:rFonts w:ascii="TimesNewRomanPSMT" w:hAnsi="TimesNewRomanPSMT"/>
          <w:color w:val="000000"/>
          <w:sz w:val="28"/>
          <w:szCs w:val="28"/>
        </w:rPr>
        <w:t xml:space="preserve"> раздел </w:t>
      </w:r>
      <w:r w:rsidR="006B6500">
        <w:rPr>
          <w:rFonts w:ascii="TimesNewRomanPSMT" w:hAnsi="TimesNewRomanPSMT"/>
          <w:color w:val="000000"/>
          <w:sz w:val="28"/>
          <w:szCs w:val="28"/>
        </w:rPr>
        <w:t>1</w:t>
      </w:r>
      <w:r w:rsidR="007D0289" w:rsidRPr="00926075">
        <w:rPr>
          <w:rFonts w:ascii="TimesNewRomanPSMT" w:hAnsi="TimesNewRomanPSMT"/>
          <w:color w:val="000000"/>
          <w:sz w:val="28"/>
          <w:szCs w:val="28"/>
        </w:rPr>
        <w:t xml:space="preserve"> Положения </w:t>
      </w:r>
      <w:r w:rsidR="00E1728A">
        <w:rPr>
          <w:rFonts w:ascii="TimesNewRomanPSMT" w:hAnsi="TimesNewRomanPSMT"/>
          <w:color w:val="000000"/>
          <w:sz w:val="28"/>
          <w:szCs w:val="28"/>
        </w:rPr>
        <w:t xml:space="preserve">  изложить </w:t>
      </w:r>
      <w:r w:rsidR="00BC408C">
        <w:rPr>
          <w:rFonts w:ascii="TimesNewRomanPSMT" w:hAnsi="TimesNewRomanPSMT"/>
          <w:color w:val="000000"/>
          <w:sz w:val="28"/>
          <w:szCs w:val="28"/>
        </w:rPr>
        <w:t xml:space="preserve">в новой редакции: </w:t>
      </w:r>
      <w:r w:rsidR="007D0289" w:rsidRPr="00926075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008418B0" w14:textId="72D226CE" w:rsidR="00F25893" w:rsidRDefault="007D0289" w:rsidP="00926075">
      <w:pPr>
        <w:pStyle w:val="ConsPlusNormal"/>
        <w:widowControl w:val="0"/>
        <w:spacing w:before="240"/>
        <w:jc w:val="both"/>
      </w:pPr>
      <w:r w:rsidRPr="00926075">
        <w:rPr>
          <w:rFonts w:ascii="TimesNewRomanPSMT" w:hAnsi="TimesNewRomanPSMT" w:hint="eastAsia"/>
          <w:color w:val="000000"/>
        </w:rPr>
        <w:t>«</w:t>
      </w:r>
      <w:r w:rsidR="00BC408C">
        <w:t xml:space="preserve"> -</w:t>
      </w:r>
      <w:r w:rsidR="00F25893" w:rsidRPr="00926075">
        <w:t xml:space="preserve"> </w:t>
      </w:r>
      <w:r w:rsidR="00BC408C">
        <w:t>здания, помещения, сооружения, литейные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</w:t>
      </w:r>
      <w:r w:rsidR="00E323F4">
        <w:t>родные и природно-антропогенные объекты, другие объекты, которыми граждане и организации владеют  и (или) пользуются, компоненты природной среды, природные и природно-антропогенные объекты, не находящиеся во владении  и (или) пользовании граждан или организаций, к которым предъявляются обязательные требования.</w:t>
      </w:r>
    </w:p>
    <w:p w14:paraId="03279D62" w14:textId="0419139D" w:rsidR="009C4897" w:rsidRDefault="009C4897" w:rsidP="00926075">
      <w:pPr>
        <w:pStyle w:val="ConsPlusNormal"/>
        <w:widowControl w:val="0"/>
        <w:spacing w:before="240"/>
        <w:jc w:val="both"/>
      </w:pPr>
      <w:r>
        <w:t xml:space="preserve">        1.2 Абзац десятый подраздел 4.15 раздел 4 Положения дополнить абзац следующего содержания</w:t>
      </w:r>
      <w:r w:rsidR="00CE4D18">
        <w:t>:</w:t>
      </w:r>
    </w:p>
    <w:p w14:paraId="50A351FA" w14:textId="69ECAACC" w:rsidR="00CE4D18" w:rsidRDefault="00CE4D18" w:rsidP="00926075">
      <w:pPr>
        <w:pStyle w:val="ConsPlusNormal"/>
        <w:widowControl w:val="0"/>
        <w:spacing w:before="240"/>
        <w:jc w:val="both"/>
      </w:pPr>
      <w:r>
        <w:t xml:space="preserve">          «Инспекционный визит, указанный в части 2 статьи 70 Федерального закона № 248-ФЗ, может быть проведен с использованием средств дистанционного взаимодействия, в том числе посредством видео конференц-связи, а также с использованием мобильного приложения «Инспектор».</w:t>
      </w:r>
    </w:p>
    <w:p w14:paraId="376149AC" w14:textId="354B9617" w:rsidR="00CE4D18" w:rsidRDefault="00CE4D18" w:rsidP="00926075">
      <w:pPr>
        <w:pStyle w:val="ConsPlusNormal"/>
        <w:widowControl w:val="0"/>
        <w:spacing w:before="240"/>
        <w:jc w:val="both"/>
      </w:pPr>
      <w:r>
        <w:t xml:space="preserve">       1.3. Абзац седьмой </w:t>
      </w:r>
      <w:r w:rsidR="0091645D">
        <w:t xml:space="preserve">пункт 4.16 раздел 4 Положения изложить в новой </w:t>
      </w:r>
      <w:r w:rsidR="0091645D">
        <w:lastRenderedPageBreak/>
        <w:t>редакции:</w:t>
      </w:r>
    </w:p>
    <w:p w14:paraId="2FC9C819" w14:textId="6863C58E" w:rsidR="0091645D" w:rsidRDefault="0091645D" w:rsidP="00926075">
      <w:pPr>
        <w:pStyle w:val="ConsPlusNormal"/>
        <w:widowControl w:val="0"/>
        <w:spacing w:before="240"/>
        <w:jc w:val="both"/>
      </w:pPr>
      <w:r>
        <w:t xml:space="preserve">    «Срок проведения документальной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</w:t>
      </w:r>
      <w:r w:rsidR="00536289">
        <w:t>для рассмотрения в ходе документальной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 и (или) противоречий 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документальной проверки приостанавливается».</w:t>
      </w:r>
    </w:p>
    <w:p w14:paraId="569EC2E8" w14:textId="112DB61A" w:rsidR="00AA7915" w:rsidRDefault="00AA7915" w:rsidP="00926075">
      <w:pPr>
        <w:pStyle w:val="ConsPlusNormal"/>
        <w:widowControl w:val="0"/>
        <w:spacing w:before="240"/>
        <w:jc w:val="both"/>
      </w:pPr>
      <w:r>
        <w:t xml:space="preserve">       1.4. Пункт 4.17 раздел 4 Положения дополнить </w:t>
      </w:r>
      <w:r w:rsidR="00CB5693">
        <w:t>абзац</w:t>
      </w:r>
      <w:r>
        <w:t xml:space="preserve"> следующего содержания</w:t>
      </w:r>
      <w:r w:rsidR="009C4609">
        <w:t>:</w:t>
      </w:r>
    </w:p>
    <w:p w14:paraId="21AF5166" w14:textId="21AFB593" w:rsidR="009C4609" w:rsidRDefault="009C4609" w:rsidP="00926075">
      <w:pPr>
        <w:pStyle w:val="ConsPlusNormal"/>
        <w:widowControl w:val="0"/>
        <w:spacing w:before="240"/>
        <w:jc w:val="both"/>
      </w:pPr>
      <w:r>
        <w:t xml:space="preserve">  «Выездная проверка, указанная в части 1 статьи 73 Федерального закона № 248-ФЗ, может быть проведена с использованием средств дистанционного взаимодействия, в том числе посредством видео конференц-связи, а также с использованием мобильного приложения «Инспектор».</w:t>
      </w:r>
    </w:p>
    <w:p w14:paraId="6CD58FBB" w14:textId="66BAFC7B" w:rsidR="00CB5693" w:rsidRDefault="00CB5693" w:rsidP="00926075">
      <w:pPr>
        <w:pStyle w:val="ConsPlusNormal"/>
        <w:widowControl w:val="0"/>
        <w:spacing w:before="240"/>
        <w:jc w:val="both"/>
      </w:pPr>
      <w:r>
        <w:t xml:space="preserve">     1.5. Абзац второго пункта 5.1 раздел 5 Положения дополнить предложением следующего содержания:</w:t>
      </w:r>
    </w:p>
    <w:p w14:paraId="2E74EEAD" w14:textId="06766FC2" w:rsidR="00CB5693" w:rsidRDefault="00CB5693" w:rsidP="00926075">
      <w:pPr>
        <w:pStyle w:val="ConsPlusNormal"/>
        <w:widowControl w:val="0"/>
        <w:spacing w:before="240"/>
        <w:jc w:val="both"/>
      </w:pPr>
      <w:r>
        <w:t xml:space="preserve">      «По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контроля».</w:t>
      </w:r>
    </w:p>
    <w:p w14:paraId="08AA1DFA" w14:textId="1E281E24" w:rsidR="00CB5693" w:rsidRDefault="00CB5693" w:rsidP="00926075">
      <w:pPr>
        <w:pStyle w:val="ConsPlusNormal"/>
        <w:widowControl w:val="0"/>
        <w:spacing w:before="240"/>
        <w:jc w:val="both"/>
      </w:pPr>
      <w:r>
        <w:t xml:space="preserve">     1.6.</w:t>
      </w:r>
      <w:r w:rsidR="000B6B66">
        <w:t xml:space="preserve"> В</w:t>
      </w:r>
      <w:r>
        <w:t xml:space="preserve"> </w:t>
      </w:r>
      <w:r w:rsidR="000B6B66">
        <w:t>п</w:t>
      </w:r>
      <w:r w:rsidR="009C3440">
        <w:t>одраздел</w:t>
      </w:r>
      <w:r w:rsidR="000B6B66">
        <w:t>е</w:t>
      </w:r>
      <w:r w:rsidR="009C3440">
        <w:t xml:space="preserve"> 5.2 раздел 5 Положения исключить слова:</w:t>
      </w:r>
    </w:p>
    <w:p w14:paraId="3FA49AF9" w14:textId="20251ACB" w:rsidR="009C3440" w:rsidRPr="00926075" w:rsidRDefault="009C3440" w:rsidP="00926075">
      <w:pPr>
        <w:pStyle w:val="ConsPlusNormal"/>
        <w:widowControl w:val="0"/>
        <w:spacing w:before="240"/>
        <w:jc w:val="both"/>
      </w:pPr>
      <w:r>
        <w:t xml:space="preserve">      «и (или) о проведении мероприятий по предотвращению причинению вреда (ущерба) охраняемым законом ценностями».</w:t>
      </w:r>
    </w:p>
    <w:p w14:paraId="1866CD69" w14:textId="6BE1BF16" w:rsidR="00B62036" w:rsidRPr="00952F14" w:rsidRDefault="007D0289" w:rsidP="00B62036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</w:rPr>
      </w:pPr>
      <w:r>
        <w:tab/>
      </w:r>
      <w:r w:rsidR="00B62036" w:rsidRPr="00952F14">
        <w:rPr>
          <w:color w:val="000000"/>
          <w:sz w:val="30"/>
          <w:szCs w:val="30"/>
          <w:shd w:val="clear" w:color="auto" w:fill="FFFFFF"/>
        </w:rPr>
        <w:t xml:space="preserve">2. Настоящее решение подлежит официальному </w:t>
      </w:r>
      <w:proofErr w:type="gramStart"/>
      <w:r w:rsidR="00B62036" w:rsidRPr="00952F14">
        <w:rPr>
          <w:color w:val="000000"/>
          <w:sz w:val="30"/>
          <w:szCs w:val="30"/>
          <w:shd w:val="clear" w:color="auto" w:fill="FFFFFF"/>
        </w:rPr>
        <w:t>опубликованию  на</w:t>
      </w:r>
      <w:proofErr w:type="gramEnd"/>
      <w:r w:rsidR="00B62036" w:rsidRPr="00952F14">
        <w:rPr>
          <w:color w:val="000000"/>
          <w:sz w:val="30"/>
          <w:szCs w:val="30"/>
          <w:shd w:val="clear" w:color="auto" w:fill="FFFFFF"/>
        </w:rPr>
        <w:t xml:space="preserve"> информационном стенде и размещению на сайте </w:t>
      </w:r>
      <w:r w:rsidR="009C3440">
        <w:rPr>
          <w:color w:val="000000"/>
          <w:sz w:val="30"/>
          <w:szCs w:val="30"/>
          <w:shd w:val="clear" w:color="auto" w:fill="FFFFFF"/>
        </w:rPr>
        <w:t xml:space="preserve">Дамаскинского сельского </w:t>
      </w:r>
      <w:r w:rsidR="00B62036" w:rsidRPr="00952F14">
        <w:rPr>
          <w:color w:val="000000"/>
          <w:sz w:val="30"/>
          <w:szCs w:val="30"/>
          <w:shd w:val="clear" w:color="auto" w:fill="FFFFFF"/>
        </w:rPr>
        <w:t>поселени</w:t>
      </w:r>
      <w:r w:rsidR="009C3440">
        <w:rPr>
          <w:color w:val="000000"/>
          <w:sz w:val="30"/>
          <w:szCs w:val="30"/>
          <w:shd w:val="clear" w:color="auto" w:fill="FFFFFF"/>
        </w:rPr>
        <w:t>я</w:t>
      </w:r>
    </w:p>
    <w:p w14:paraId="3AE2F535" w14:textId="77777777" w:rsidR="00B62036" w:rsidRPr="00952F14" w:rsidRDefault="00B62036" w:rsidP="00B62036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>3.Настоящее решение вступает в силу после официального опубликования.</w:t>
      </w:r>
    </w:p>
    <w:p w14:paraId="2FE5D7B5" w14:textId="77777777" w:rsidR="00B62036" w:rsidRPr="00952F14" w:rsidRDefault="00B62036" w:rsidP="00B62036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</w:p>
    <w:p w14:paraId="1F911259" w14:textId="4E06990E" w:rsidR="00B62036" w:rsidRPr="00952F14" w:rsidRDefault="00B62036" w:rsidP="00B62036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 xml:space="preserve">Председатель </w:t>
      </w:r>
      <w:r w:rsidR="009C3440">
        <w:rPr>
          <w:color w:val="000000"/>
          <w:sz w:val="30"/>
          <w:szCs w:val="30"/>
          <w:shd w:val="clear" w:color="auto" w:fill="FFFFFF"/>
        </w:rPr>
        <w:t>Дамаскинской</w:t>
      </w:r>
      <w:r w:rsidRPr="00952F14">
        <w:rPr>
          <w:color w:val="000000"/>
          <w:sz w:val="30"/>
          <w:szCs w:val="30"/>
          <w:shd w:val="clear" w:color="auto" w:fill="FFFFFF"/>
        </w:rPr>
        <w:t xml:space="preserve"> </w:t>
      </w:r>
    </w:p>
    <w:p w14:paraId="1B79A0C6" w14:textId="0B0B62EA" w:rsidR="00B62036" w:rsidRPr="00952F14" w:rsidRDefault="00B62036" w:rsidP="00B62036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 xml:space="preserve">сельской Думы.                                                      </w:t>
      </w:r>
      <w:r w:rsidRPr="00952F14">
        <w:rPr>
          <w:color w:val="000000"/>
          <w:sz w:val="30"/>
          <w:szCs w:val="30"/>
          <w:shd w:val="clear" w:color="auto" w:fill="FFFFFF"/>
        </w:rPr>
        <w:tab/>
      </w:r>
      <w:r w:rsidR="000B6B66">
        <w:rPr>
          <w:color w:val="000000"/>
          <w:sz w:val="30"/>
          <w:szCs w:val="30"/>
          <w:shd w:val="clear" w:color="auto" w:fill="FFFFFF"/>
        </w:rPr>
        <w:t>Н</w:t>
      </w:r>
      <w:r w:rsidRPr="00952F14">
        <w:rPr>
          <w:color w:val="000000"/>
          <w:sz w:val="30"/>
          <w:szCs w:val="30"/>
          <w:shd w:val="clear" w:color="auto" w:fill="FFFFFF"/>
        </w:rPr>
        <w:t xml:space="preserve">.В </w:t>
      </w:r>
      <w:r w:rsidR="000B6B66">
        <w:rPr>
          <w:color w:val="000000"/>
          <w:sz w:val="30"/>
          <w:szCs w:val="30"/>
          <w:shd w:val="clear" w:color="auto" w:fill="FFFFFF"/>
        </w:rPr>
        <w:t>Шмыкова</w:t>
      </w:r>
      <w:r w:rsidRPr="00952F14">
        <w:rPr>
          <w:color w:val="000000"/>
          <w:sz w:val="30"/>
          <w:szCs w:val="30"/>
          <w:shd w:val="clear" w:color="auto" w:fill="FFFFFF"/>
        </w:rPr>
        <w:t>.</w:t>
      </w:r>
    </w:p>
    <w:p w14:paraId="31DD2C63" w14:textId="77777777" w:rsidR="000B6B66" w:rsidRDefault="000B6B66" w:rsidP="000B6B66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</w:rPr>
      </w:pPr>
    </w:p>
    <w:p w14:paraId="15FA6100" w14:textId="77777777" w:rsidR="000B6B66" w:rsidRDefault="000B6B66" w:rsidP="000B6B66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</w:t>
      </w:r>
      <w:r w:rsidR="00B62036" w:rsidRPr="00952F14">
        <w:rPr>
          <w:color w:val="000000"/>
          <w:sz w:val="30"/>
          <w:szCs w:val="30"/>
          <w:shd w:val="clear" w:color="auto" w:fill="FFFFFF"/>
        </w:rPr>
        <w:t xml:space="preserve">Глава </w:t>
      </w:r>
      <w:r>
        <w:rPr>
          <w:color w:val="000000"/>
          <w:sz w:val="30"/>
          <w:szCs w:val="30"/>
          <w:shd w:val="clear" w:color="auto" w:fill="FFFFFF"/>
        </w:rPr>
        <w:t>Дамаскинского</w:t>
      </w:r>
    </w:p>
    <w:p w14:paraId="026FFC7D" w14:textId="33D7D73E" w:rsidR="00B62036" w:rsidRPr="00952F14" w:rsidRDefault="000B6B66" w:rsidP="000B6B66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сельского </w:t>
      </w:r>
      <w:r w:rsidR="00B62036" w:rsidRPr="00952F14">
        <w:rPr>
          <w:color w:val="000000"/>
          <w:sz w:val="30"/>
          <w:szCs w:val="30"/>
          <w:shd w:val="clear" w:color="auto" w:fill="FFFFFF"/>
        </w:rPr>
        <w:t xml:space="preserve">поселения                                                    </w:t>
      </w:r>
      <w:r>
        <w:rPr>
          <w:color w:val="000000"/>
          <w:sz w:val="30"/>
          <w:szCs w:val="30"/>
          <w:shd w:val="clear" w:color="auto" w:fill="FFFFFF"/>
        </w:rPr>
        <w:t>Г</w:t>
      </w:r>
      <w:r w:rsidR="00B62036" w:rsidRPr="00952F14">
        <w:rPr>
          <w:color w:val="000000"/>
          <w:sz w:val="30"/>
          <w:szCs w:val="30"/>
          <w:shd w:val="clear" w:color="auto" w:fill="FFFFFF"/>
        </w:rPr>
        <w:t>.</w:t>
      </w:r>
      <w:r>
        <w:rPr>
          <w:color w:val="000000"/>
          <w:sz w:val="30"/>
          <w:szCs w:val="30"/>
          <w:shd w:val="clear" w:color="auto" w:fill="FFFFFF"/>
        </w:rPr>
        <w:t xml:space="preserve">В </w:t>
      </w:r>
      <w:proofErr w:type="spellStart"/>
      <w:r w:rsidR="00B62036" w:rsidRPr="00952F14">
        <w:rPr>
          <w:color w:val="000000"/>
          <w:sz w:val="30"/>
          <w:szCs w:val="30"/>
          <w:shd w:val="clear" w:color="auto" w:fill="FFFFFF"/>
        </w:rPr>
        <w:t>Г</w:t>
      </w:r>
      <w:r>
        <w:rPr>
          <w:color w:val="000000"/>
          <w:sz w:val="30"/>
          <w:szCs w:val="30"/>
          <w:shd w:val="clear" w:color="auto" w:fill="FFFFFF"/>
        </w:rPr>
        <w:t>умарова</w:t>
      </w:r>
      <w:proofErr w:type="spellEnd"/>
    </w:p>
    <w:p w14:paraId="1D3609B9" w14:textId="77777777" w:rsidR="00B62036" w:rsidRPr="00952F14" w:rsidRDefault="00B62036" w:rsidP="00B62036">
      <w:pPr>
        <w:pStyle w:val="a4"/>
        <w:ind w:firstLine="851"/>
        <w:jc w:val="both"/>
        <w:rPr>
          <w:color w:val="000000"/>
          <w:sz w:val="30"/>
          <w:szCs w:val="30"/>
          <w:shd w:val="clear" w:color="auto" w:fill="FFFFFF"/>
          <w:lang w:eastAsia="ru-RU"/>
        </w:rPr>
      </w:pPr>
      <w:r w:rsidRPr="00952F14">
        <w:rPr>
          <w:color w:val="000000"/>
          <w:sz w:val="30"/>
          <w:szCs w:val="30"/>
          <w:shd w:val="clear" w:color="auto" w:fill="FFFFFF"/>
          <w:lang w:eastAsia="ru-RU"/>
        </w:rPr>
        <w:lastRenderedPageBreak/>
        <w:t xml:space="preserve"> </w:t>
      </w:r>
    </w:p>
    <w:p w14:paraId="3D1FCE88" w14:textId="77777777" w:rsidR="00167520" w:rsidRPr="00F25893" w:rsidRDefault="00167520" w:rsidP="00B62036">
      <w:pPr>
        <w:tabs>
          <w:tab w:val="left" w:pos="330"/>
          <w:tab w:val="left" w:pos="1575"/>
        </w:tabs>
      </w:pPr>
    </w:p>
    <w:sectPr w:rsidR="00167520" w:rsidRPr="00F25893" w:rsidSect="00051204">
      <w:pgSz w:w="11900" w:h="16840"/>
      <w:pgMar w:top="720" w:right="720" w:bottom="720" w:left="156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1C4"/>
    <w:rsid w:val="00051204"/>
    <w:rsid w:val="000B6B66"/>
    <w:rsid w:val="000D68ED"/>
    <w:rsid w:val="000F2968"/>
    <w:rsid w:val="000F7101"/>
    <w:rsid w:val="00164F05"/>
    <w:rsid w:val="00167520"/>
    <w:rsid w:val="001845E1"/>
    <w:rsid w:val="001A4A19"/>
    <w:rsid w:val="001A6014"/>
    <w:rsid w:val="00211E09"/>
    <w:rsid w:val="00247834"/>
    <w:rsid w:val="00266162"/>
    <w:rsid w:val="00287082"/>
    <w:rsid w:val="00445B2E"/>
    <w:rsid w:val="00487E35"/>
    <w:rsid w:val="004E27B5"/>
    <w:rsid w:val="00534D6E"/>
    <w:rsid w:val="00536289"/>
    <w:rsid w:val="00570E4B"/>
    <w:rsid w:val="00573673"/>
    <w:rsid w:val="006B6500"/>
    <w:rsid w:val="006E3F5D"/>
    <w:rsid w:val="00704CE6"/>
    <w:rsid w:val="0076325F"/>
    <w:rsid w:val="007D0289"/>
    <w:rsid w:val="0091645D"/>
    <w:rsid w:val="00926075"/>
    <w:rsid w:val="009C3440"/>
    <w:rsid w:val="009C4609"/>
    <w:rsid w:val="009C4897"/>
    <w:rsid w:val="00A701C4"/>
    <w:rsid w:val="00AA7915"/>
    <w:rsid w:val="00B61125"/>
    <w:rsid w:val="00B62036"/>
    <w:rsid w:val="00BC408C"/>
    <w:rsid w:val="00CB5693"/>
    <w:rsid w:val="00CE4D18"/>
    <w:rsid w:val="00CF0620"/>
    <w:rsid w:val="00D752E4"/>
    <w:rsid w:val="00E1728A"/>
    <w:rsid w:val="00E323F4"/>
    <w:rsid w:val="00E530F6"/>
    <w:rsid w:val="00E94AFC"/>
    <w:rsid w:val="00F2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FA7B"/>
  <w15:docId w15:val="{C1623F7E-ECFF-43D2-A7FB-5AB494C5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520"/>
  </w:style>
  <w:style w:type="paragraph" w:styleId="1">
    <w:name w:val="heading 1"/>
    <w:basedOn w:val="a"/>
    <w:next w:val="a"/>
    <w:link w:val="10"/>
    <w:uiPriority w:val="9"/>
    <w:qFormat/>
    <w:rsid w:val="001A6014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5893"/>
    <w:rPr>
      <w:color w:val="0000FF"/>
      <w:u w:val="single"/>
    </w:rPr>
  </w:style>
  <w:style w:type="paragraph" w:customStyle="1" w:styleId="ConsPlusNormal">
    <w:name w:val="ConsPlusNormal"/>
    <w:link w:val="ConsPlusNormal1"/>
    <w:rsid w:val="00F258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1"/>
    <w:link w:val="ConsPlusNormal"/>
    <w:locked/>
    <w:rsid w:val="00F2589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601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4">
    <w:name w:val="No Spacing"/>
    <w:uiPriority w:val="1"/>
    <w:qFormat/>
    <w:rsid w:val="001A60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B6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1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1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2025-12-22T08:15:00Z</cp:lastPrinted>
  <dcterms:created xsi:type="dcterms:W3CDTF">2025-07-16T11:33:00Z</dcterms:created>
  <dcterms:modified xsi:type="dcterms:W3CDTF">2025-12-22T08:16:00Z</dcterms:modified>
</cp:coreProperties>
</file>