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E43DF" w14:textId="77777777" w:rsidR="0035014F" w:rsidRDefault="0035014F" w:rsidP="00350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6A8E81D9" w14:textId="77777777" w:rsidR="0035014F" w:rsidRDefault="0035014F" w:rsidP="00350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ДАМАСКИНСКОЕ СЕЛЬСКОЕ ПОСЕЛЕНИЕ КИЛЬМЕЗСКОГО </w:t>
      </w:r>
    </w:p>
    <w:p w14:paraId="781858BD" w14:textId="77777777" w:rsidR="0035014F" w:rsidRDefault="0035014F" w:rsidP="003501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КИРОВСКОЙ ОБЛАСТИ</w:t>
      </w:r>
    </w:p>
    <w:p w14:paraId="591154FA" w14:textId="77777777" w:rsidR="0035014F" w:rsidRDefault="0035014F" w:rsidP="0035014F">
      <w:pPr>
        <w:spacing w:before="360"/>
        <w:jc w:val="center"/>
        <w:rPr>
          <w:b/>
          <w:bCs/>
          <w:sz w:val="28"/>
          <w:szCs w:val="28"/>
        </w:rPr>
      </w:pPr>
      <w:r w:rsidRPr="0088673F">
        <w:rPr>
          <w:b/>
          <w:bCs/>
          <w:sz w:val="28"/>
          <w:szCs w:val="28"/>
        </w:rPr>
        <w:t>ПОСТАНОВЛЕНИЕ</w:t>
      </w:r>
    </w:p>
    <w:p w14:paraId="08F5E0A7" w14:textId="7F6E14B0" w:rsidR="0035014F" w:rsidRPr="0088673F" w:rsidRDefault="00851872" w:rsidP="0035014F">
      <w:pPr>
        <w:spacing w:before="36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13A6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.0</w:t>
      </w:r>
      <w:r w:rsidR="00713A66">
        <w:rPr>
          <w:bCs/>
          <w:sz w:val="28"/>
          <w:szCs w:val="28"/>
        </w:rPr>
        <w:t>8</w:t>
      </w:r>
      <w:r w:rsidR="0035014F">
        <w:rPr>
          <w:bCs/>
          <w:sz w:val="28"/>
          <w:szCs w:val="28"/>
        </w:rPr>
        <w:t>.202</w:t>
      </w:r>
      <w:r w:rsidR="00713A66">
        <w:rPr>
          <w:bCs/>
          <w:sz w:val="28"/>
          <w:szCs w:val="28"/>
        </w:rPr>
        <w:t>5</w:t>
      </w:r>
      <w:r w:rsidR="0035014F">
        <w:rPr>
          <w:bCs/>
          <w:sz w:val="28"/>
          <w:szCs w:val="28"/>
        </w:rPr>
        <w:tab/>
      </w:r>
      <w:r w:rsidR="0035014F">
        <w:rPr>
          <w:bCs/>
          <w:sz w:val="28"/>
          <w:szCs w:val="28"/>
        </w:rPr>
        <w:tab/>
      </w:r>
      <w:r w:rsidR="0035014F">
        <w:rPr>
          <w:bCs/>
          <w:sz w:val="28"/>
          <w:szCs w:val="28"/>
        </w:rPr>
        <w:tab/>
      </w:r>
      <w:r w:rsidR="0035014F">
        <w:rPr>
          <w:bCs/>
          <w:sz w:val="28"/>
          <w:szCs w:val="28"/>
        </w:rPr>
        <w:tab/>
      </w:r>
      <w:r w:rsidR="0035014F">
        <w:rPr>
          <w:bCs/>
          <w:sz w:val="28"/>
          <w:szCs w:val="28"/>
        </w:rPr>
        <w:tab/>
      </w:r>
      <w:r w:rsidR="0035014F" w:rsidRPr="0088673F">
        <w:rPr>
          <w:bCs/>
          <w:sz w:val="28"/>
          <w:szCs w:val="28"/>
        </w:rPr>
        <w:tab/>
      </w:r>
      <w:r w:rsidR="0035014F" w:rsidRPr="0088673F">
        <w:rPr>
          <w:bCs/>
          <w:sz w:val="28"/>
          <w:szCs w:val="28"/>
        </w:rPr>
        <w:tab/>
      </w:r>
      <w:r w:rsidR="0035014F" w:rsidRPr="0088673F">
        <w:rPr>
          <w:bCs/>
          <w:sz w:val="28"/>
          <w:szCs w:val="28"/>
        </w:rPr>
        <w:tab/>
      </w:r>
      <w:r w:rsidR="0035014F" w:rsidRPr="0088673F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 xml:space="preserve">                     № </w:t>
      </w:r>
      <w:r w:rsidR="00713A66">
        <w:rPr>
          <w:bCs/>
          <w:sz w:val="28"/>
          <w:szCs w:val="28"/>
        </w:rPr>
        <w:t>48</w:t>
      </w:r>
    </w:p>
    <w:p w14:paraId="5BB8145F" w14:textId="77777777" w:rsidR="0035014F" w:rsidRPr="002649D6" w:rsidRDefault="0035014F" w:rsidP="0035014F">
      <w:pPr>
        <w:spacing w:before="360"/>
        <w:jc w:val="center"/>
        <w:rPr>
          <w:sz w:val="28"/>
          <w:szCs w:val="28"/>
        </w:rPr>
      </w:pPr>
      <w:r w:rsidRPr="00713A66">
        <w:rPr>
          <w:sz w:val="28"/>
          <w:szCs w:val="28"/>
        </w:rPr>
        <w:t>д.</w:t>
      </w:r>
      <w:r>
        <w:rPr>
          <w:sz w:val="28"/>
          <w:szCs w:val="28"/>
        </w:rPr>
        <w:t>Дамаскино</w:t>
      </w:r>
    </w:p>
    <w:p w14:paraId="3FF27912" w14:textId="77777777" w:rsidR="0035014F" w:rsidRPr="0035014F" w:rsidRDefault="0035014F" w:rsidP="0035014F">
      <w:pPr>
        <w:jc w:val="right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1B8B58" w14:textId="77777777" w:rsidR="0035014F" w:rsidRPr="0035014F" w:rsidRDefault="0035014F" w:rsidP="0035014F">
      <w:pPr>
        <w:jc w:val="right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BD86B6" w14:textId="77777777" w:rsidR="0035014F" w:rsidRPr="0035014F" w:rsidRDefault="0035014F" w:rsidP="0035014F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</w:rPr>
        <w:t>Об утверждении Правил землепользования и застройки Дамаскинского сельского поселения Кильмезского района Кировской области</w:t>
      </w:r>
    </w:p>
    <w:p w14:paraId="64E5C27E" w14:textId="77777777" w:rsidR="0035014F" w:rsidRPr="0035014F" w:rsidRDefault="0035014F" w:rsidP="0035014F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633576" w14:textId="77777777" w:rsidR="0035014F" w:rsidRPr="0035014F" w:rsidRDefault="0035014F" w:rsidP="0035014F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06D9F7" w14:textId="77777777" w:rsidR="0035014F" w:rsidRPr="0086133B" w:rsidRDefault="0035014F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32 Градостроительного кодекса Российской Федерации, частью 3 статьи 4 Федерального закона от 31.07.2020 № 264-ФЗ «</w:t>
      </w:r>
      <w:r w:rsidRPr="005C20E7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</w:rPr>
        <w:t>», частью 2 статьи 10</w:t>
      </w:r>
      <w:r w:rsidRPr="00261979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Закона Кировской области от 28.09.2006 № 44-ЗО «</w:t>
      </w:r>
      <w:r w:rsidRPr="00261979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261979">
        <w:rPr>
          <w:sz w:val="28"/>
          <w:szCs w:val="28"/>
        </w:rPr>
        <w:t>регулировании градостроительной деятельности в</w:t>
      </w:r>
      <w:r>
        <w:rPr>
          <w:sz w:val="28"/>
          <w:szCs w:val="28"/>
        </w:rPr>
        <w:t xml:space="preserve"> </w:t>
      </w:r>
      <w:r w:rsidRPr="00261979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» </w:t>
      </w:r>
      <w:r w:rsidRPr="0086133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Дамаскинского сельского поселения</w:t>
      </w:r>
      <w:r w:rsidRPr="0086133B">
        <w:rPr>
          <w:rFonts w:eastAsia="Calibri"/>
          <w:sz w:val="28"/>
          <w:szCs w:val="28"/>
          <w:lang w:eastAsia="en-US"/>
        </w:rPr>
        <w:t xml:space="preserve"> </w:t>
      </w:r>
      <w:r w:rsidRPr="0086133B">
        <w:rPr>
          <w:sz w:val="28"/>
          <w:szCs w:val="28"/>
        </w:rPr>
        <w:t>ПОСТАНОВЛЯЕТ:</w:t>
      </w:r>
    </w:p>
    <w:p w14:paraId="1BE4BA5D" w14:textId="3D1C8F9C" w:rsidR="0035014F" w:rsidRDefault="0035014F" w:rsidP="0035014F">
      <w:pPr>
        <w:spacing w:line="360" w:lineRule="exact"/>
        <w:ind w:firstLine="709"/>
        <w:jc w:val="both"/>
        <w:rPr>
          <w:sz w:val="28"/>
          <w:szCs w:val="28"/>
        </w:rPr>
      </w:pPr>
      <w:r w:rsidRPr="0086133B">
        <w:rPr>
          <w:sz w:val="28"/>
          <w:szCs w:val="28"/>
        </w:rPr>
        <w:t>1</w:t>
      </w:r>
      <w:r>
        <w:rPr>
          <w:sz w:val="28"/>
          <w:szCs w:val="28"/>
        </w:rPr>
        <w:t>. Утвердить Правила землепользования и застройки Дамаскинского сельского поселения Кильмезского района Кировской области (далее – правила), согласно приложению.</w:t>
      </w:r>
    </w:p>
    <w:p w14:paraId="0BBE2E44" w14:textId="73E363E6" w:rsidR="00713A66" w:rsidRDefault="00713A66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постановления администрации Дамаскинского сельского поселения:</w:t>
      </w:r>
    </w:p>
    <w:p w14:paraId="757C5A39" w14:textId="14D587FD" w:rsidR="00713A66" w:rsidRDefault="00713A66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 27.04.2021 №21 «</w:t>
      </w:r>
      <w:bookmarkStart w:id="0" w:name="_Hlk207197075"/>
      <w:r>
        <w:rPr>
          <w:sz w:val="28"/>
          <w:szCs w:val="28"/>
        </w:rPr>
        <w:t>Об утверждении Правил землепользования и застройки Дамаскинского сельского поселения Кильмезского района Кировской области»</w:t>
      </w:r>
    </w:p>
    <w:bookmarkEnd w:id="0"/>
    <w:p w14:paraId="5ECE9F3E" w14:textId="3E83F40E" w:rsidR="00713A66" w:rsidRDefault="00713A66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от 03.10.202</w:t>
      </w:r>
      <w:r w:rsidR="001D3681">
        <w:rPr>
          <w:sz w:val="28"/>
          <w:szCs w:val="28"/>
        </w:rPr>
        <w:t>2</w:t>
      </w:r>
      <w:r>
        <w:rPr>
          <w:sz w:val="28"/>
          <w:szCs w:val="28"/>
        </w:rPr>
        <w:t xml:space="preserve"> №33 </w:t>
      </w:r>
      <w:bookmarkStart w:id="1" w:name="_Hlk207197131"/>
      <w:r>
        <w:rPr>
          <w:sz w:val="28"/>
          <w:szCs w:val="28"/>
        </w:rPr>
        <w:t>О внесении изменений Постановление администрации от 27.04.2021 №21 «</w:t>
      </w:r>
      <w:r w:rsidRPr="00713A66">
        <w:rPr>
          <w:sz w:val="28"/>
          <w:szCs w:val="28"/>
        </w:rPr>
        <w:t>Об утверждении Правил землепользования и застройки Дамаскинского сельского поселения Кильмезского района Кировской области»</w:t>
      </w:r>
      <w:r w:rsidR="001D3681">
        <w:rPr>
          <w:sz w:val="28"/>
          <w:szCs w:val="28"/>
        </w:rPr>
        <w:t xml:space="preserve"> </w:t>
      </w:r>
    </w:p>
    <w:bookmarkEnd w:id="1"/>
    <w:p w14:paraId="33BECF81" w14:textId="3DB00207" w:rsidR="00713A66" w:rsidRDefault="00713A66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от 25.09.2023 №54 </w:t>
      </w:r>
      <w:bookmarkStart w:id="2" w:name="_Hlk207197309"/>
      <w:r w:rsidRPr="00713A66">
        <w:rPr>
          <w:sz w:val="28"/>
          <w:szCs w:val="28"/>
        </w:rPr>
        <w:t>О внесении изменений Постановление администрации от 27.04.2021 №21 «Об утверждении Правил землепользования и застройки Дамаскинского сельского поселения Кильмезского района Кировской области»</w:t>
      </w:r>
      <w:r w:rsidR="001D3681">
        <w:rPr>
          <w:sz w:val="28"/>
          <w:szCs w:val="28"/>
        </w:rPr>
        <w:t xml:space="preserve"> ( с изменениями от 03.10.2022 №33)</w:t>
      </w:r>
    </w:p>
    <w:bookmarkEnd w:id="2"/>
    <w:p w14:paraId="2FF3EB4D" w14:textId="3D365E76" w:rsidR="00713A66" w:rsidRDefault="00713A66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1D3681">
        <w:rPr>
          <w:sz w:val="28"/>
          <w:szCs w:val="28"/>
        </w:rPr>
        <w:t xml:space="preserve">от 23.07.2024 №34 </w:t>
      </w:r>
      <w:r w:rsidR="001D3681" w:rsidRPr="001D3681">
        <w:rPr>
          <w:sz w:val="28"/>
          <w:szCs w:val="28"/>
        </w:rPr>
        <w:t>О внесении изменений Постановление администрации от 27.04.2021 №21 «</w:t>
      </w:r>
      <w:bookmarkStart w:id="3" w:name="_Hlk207197721"/>
      <w:r w:rsidR="001D3681" w:rsidRPr="001D3681">
        <w:rPr>
          <w:sz w:val="28"/>
          <w:szCs w:val="28"/>
        </w:rPr>
        <w:t>Об утверждении Правил землепользования и застройки Дамаскинского сельского поселения Кильмезского района Кировской области»</w:t>
      </w:r>
      <w:r w:rsidR="001D3681">
        <w:rPr>
          <w:sz w:val="28"/>
          <w:szCs w:val="28"/>
        </w:rPr>
        <w:t xml:space="preserve"> (с изменениями от 03.10.2022 №33; от 25.09.2023 №54)</w:t>
      </w:r>
    </w:p>
    <w:bookmarkEnd w:id="3"/>
    <w:p w14:paraId="3AE8A47B" w14:textId="2E81F577" w:rsidR="001D3681" w:rsidRDefault="001D3681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от 09.01.2025 №2 О внесении изменений в Постановление администрации от 27.04.2021 №21 «</w:t>
      </w:r>
      <w:r w:rsidRPr="001D3681">
        <w:rPr>
          <w:sz w:val="28"/>
          <w:szCs w:val="28"/>
        </w:rPr>
        <w:t>Об утверждении Правил землепользования и застройки Дамаскинского сельского поселения Кильмезского района Кировской области» (с изменениями от 03.10.2022 №33; от 25.09.2023 №54</w:t>
      </w:r>
      <w:r>
        <w:rPr>
          <w:sz w:val="28"/>
          <w:szCs w:val="28"/>
        </w:rPr>
        <w:t>; от 23.07.2024 №34)</w:t>
      </w:r>
    </w:p>
    <w:p w14:paraId="30CE4F43" w14:textId="4024C31F" w:rsidR="0035014F" w:rsidRDefault="007F1089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014F" w:rsidRPr="0086133B">
        <w:rPr>
          <w:sz w:val="28"/>
          <w:szCs w:val="28"/>
        </w:rPr>
        <w:t>.</w:t>
      </w:r>
      <w:r w:rsidR="0035014F">
        <w:rPr>
          <w:sz w:val="28"/>
          <w:szCs w:val="28"/>
        </w:rPr>
        <w:t xml:space="preserve"> О</w:t>
      </w:r>
      <w:r w:rsidR="0035014F">
        <w:rPr>
          <w:rFonts w:eastAsia="Calibri"/>
          <w:sz w:val="28"/>
          <w:szCs w:val="28"/>
          <w:lang w:eastAsia="en-US"/>
        </w:rPr>
        <w:t xml:space="preserve">публиковать правила на официальном сайте </w:t>
      </w:r>
      <w:r w:rsidR="0035014F" w:rsidRPr="00F44740">
        <w:rPr>
          <w:sz w:val="28"/>
          <w:szCs w:val="28"/>
        </w:rPr>
        <w:t xml:space="preserve">администрации </w:t>
      </w:r>
      <w:r w:rsidR="0035014F">
        <w:rPr>
          <w:sz w:val="28"/>
          <w:szCs w:val="28"/>
        </w:rPr>
        <w:t>Дамаскинского сельского поселения</w:t>
      </w:r>
      <w:r w:rsidR="0035014F" w:rsidRPr="00F44740">
        <w:rPr>
          <w:sz w:val="28"/>
          <w:szCs w:val="28"/>
        </w:rPr>
        <w:t xml:space="preserve"> </w:t>
      </w:r>
      <w:r w:rsidR="0035014F">
        <w:rPr>
          <w:rFonts w:eastAsia="Calibri"/>
          <w:sz w:val="28"/>
          <w:szCs w:val="28"/>
          <w:lang w:eastAsia="en-US"/>
        </w:rPr>
        <w:t>в </w:t>
      </w:r>
      <w:r w:rsidR="0035014F" w:rsidRPr="0086133B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</w:t>
      </w:r>
      <w:r w:rsidR="0035014F">
        <w:rPr>
          <w:rFonts w:eastAsia="Calibri"/>
          <w:sz w:val="28"/>
          <w:szCs w:val="28"/>
          <w:lang w:eastAsia="en-US"/>
        </w:rPr>
        <w:t xml:space="preserve"> и в федеральной государственной информационной системе территориального планирования</w:t>
      </w:r>
      <w:r w:rsidR="0035014F" w:rsidRPr="0086133B">
        <w:rPr>
          <w:sz w:val="28"/>
          <w:szCs w:val="28"/>
        </w:rPr>
        <w:t>.</w:t>
      </w:r>
    </w:p>
    <w:p w14:paraId="75C39022" w14:textId="07C38D7E" w:rsidR="0035014F" w:rsidRPr="0086133B" w:rsidRDefault="007F1089" w:rsidP="0035014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4" w:name="_GoBack"/>
      <w:bookmarkEnd w:id="4"/>
      <w:r w:rsidR="0035014F" w:rsidRPr="00C86F57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6A7D5D8A" w14:textId="77777777" w:rsidR="0035014F" w:rsidRPr="0035014F" w:rsidRDefault="0035014F" w:rsidP="0035014F">
      <w:pPr>
        <w:spacing w:line="360" w:lineRule="auto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A5444" w14:textId="77777777" w:rsidR="0035014F" w:rsidRPr="0035014F" w:rsidRDefault="0035014F" w:rsidP="0035014F">
      <w:pPr>
        <w:spacing w:line="360" w:lineRule="auto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FFAC6F" w14:textId="77777777" w:rsidR="0035014F" w:rsidRPr="0088673F" w:rsidRDefault="0035014F" w:rsidP="0035014F">
      <w:pPr>
        <w:jc w:val="both"/>
        <w:rPr>
          <w:sz w:val="28"/>
          <w:szCs w:val="28"/>
        </w:rPr>
      </w:pPr>
      <w:r w:rsidRPr="0088673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Дамаскинского</w:t>
      </w:r>
    </w:p>
    <w:p w14:paraId="54872891" w14:textId="77777777" w:rsidR="0035014F" w:rsidRPr="0088673F" w:rsidRDefault="0035014F" w:rsidP="0035014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</w:t>
      </w:r>
      <w:r w:rsidRPr="0088673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</w:t>
      </w:r>
      <w:r w:rsidR="0085187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88673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Г.В.Гумарова</w:t>
      </w:r>
    </w:p>
    <w:p w14:paraId="602C2175" w14:textId="77777777" w:rsidR="0035014F" w:rsidRDefault="0035014F" w:rsidP="0035014F">
      <w:pPr>
        <w:jc w:val="both"/>
        <w:rPr>
          <w:sz w:val="28"/>
          <w:szCs w:val="28"/>
        </w:rPr>
      </w:pPr>
    </w:p>
    <w:p w14:paraId="180C7D18" w14:textId="77777777" w:rsidR="0035014F" w:rsidRDefault="0035014F" w:rsidP="0035014F">
      <w:pPr>
        <w:jc w:val="both"/>
        <w:rPr>
          <w:sz w:val="28"/>
          <w:szCs w:val="28"/>
        </w:rPr>
      </w:pPr>
    </w:p>
    <w:p w14:paraId="3227B14D" w14:textId="77777777" w:rsidR="0035014F" w:rsidRPr="0035014F" w:rsidRDefault="0035014F" w:rsidP="0035014F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C99790" w14:textId="77777777" w:rsidR="00DB121E" w:rsidRDefault="00DB121E"/>
    <w:sectPr w:rsidR="00DB121E" w:rsidSect="008518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C"/>
    <w:rsid w:val="001D3681"/>
    <w:rsid w:val="0035014F"/>
    <w:rsid w:val="00713A66"/>
    <w:rsid w:val="007F1089"/>
    <w:rsid w:val="00851872"/>
    <w:rsid w:val="00A86E1C"/>
    <w:rsid w:val="00D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8B08"/>
  <w15:chartTrackingRefBased/>
  <w15:docId w15:val="{2100B412-4FC1-4AC8-A1A0-A847F2AC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2021-04-20T06:53:00Z</dcterms:created>
  <dcterms:modified xsi:type="dcterms:W3CDTF">2025-08-27T11:39:00Z</dcterms:modified>
</cp:coreProperties>
</file>