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FB" w:rsidRDefault="00B475FB" w:rsidP="00801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работе администрации Дамаскинского сельского поселения на заседании комиссии администрации Кильмезского района по координации работы по противодействию коррупции в Кильмезском районе </w:t>
      </w:r>
    </w:p>
    <w:p w:rsidR="00DA66D7" w:rsidRPr="006830B3" w:rsidRDefault="008010C3" w:rsidP="00801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0B3">
        <w:rPr>
          <w:rFonts w:ascii="Times New Roman" w:hAnsi="Times New Roman" w:cs="Times New Roman"/>
          <w:b/>
          <w:sz w:val="28"/>
          <w:szCs w:val="28"/>
        </w:rPr>
        <w:t>О принятых мерах по предотвращению и урегулированию конфликта интересов муниципальными служащими администрации Дамаскинского сельского поселения</w:t>
      </w:r>
    </w:p>
    <w:p w:rsidR="008010C3" w:rsidRDefault="008010C3" w:rsidP="00801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администрации утверждена </w:t>
      </w:r>
      <w:r w:rsidR="00A14FD2" w:rsidRPr="00A14FD2">
        <w:rPr>
          <w:rFonts w:ascii="Times New Roman" w:eastAsia="Times New Roman" w:hAnsi="Times New Roman" w:cs="Times New Roman"/>
          <w:sz w:val="28"/>
          <w:szCs w:val="28"/>
        </w:rPr>
        <w:t>Постановле</w:t>
      </w:r>
      <w:r w:rsidR="0057636C">
        <w:rPr>
          <w:rFonts w:ascii="Times New Roman" w:eastAsia="Times New Roman" w:hAnsi="Times New Roman" w:cs="Times New Roman"/>
          <w:sz w:val="28"/>
          <w:szCs w:val="28"/>
        </w:rPr>
        <w:t>нием от 20.01</w:t>
      </w:r>
      <w:r w:rsidR="006E7F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10F8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 w:rsidR="0057636C">
        <w:rPr>
          <w:rFonts w:ascii="Times New Roman" w:eastAsia="Times New Roman" w:hAnsi="Times New Roman" w:cs="Times New Roman"/>
          <w:sz w:val="28"/>
          <w:szCs w:val="28"/>
        </w:rPr>
        <w:t>№ 2</w:t>
      </w:r>
      <w:r w:rsidR="00A14FD2" w:rsidRPr="00A14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F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муниципальная программа «Обеспечение безопасности и жизнедеятельности населения Дамаскинского с</w:t>
      </w:r>
      <w:r w:rsidR="0057636C">
        <w:rPr>
          <w:rFonts w:ascii="Times New Roman" w:hAnsi="Times New Roman" w:cs="Times New Roman"/>
          <w:sz w:val="28"/>
          <w:szCs w:val="28"/>
        </w:rPr>
        <w:t>ельского поселения на 2023 – 2027</w:t>
      </w:r>
      <w:r>
        <w:rPr>
          <w:rFonts w:ascii="Times New Roman" w:hAnsi="Times New Roman" w:cs="Times New Roman"/>
          <w:sz w:val="28"/>
          <w:szCs w:val="28"/>
        </w:rPr>
        <w:t xml:space="preserve"> годы», одним </w:t>
      </w:r>
      <w:r w:rsidR="00985772">
        <w:rPr>
          <w:rFonts w:ascii="Times New Roman" w:hAnsi="Times New Roman" w:cs="Times New Roman"/>
          <w:sz w:val="28"/>
          <w:szCs w:val="28"/>
        </w:rPr>
        <w:t>из мероприятий которой является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Дамаскинском сельском поселении»</w:t>
      </w:r>
      <w:r w:rsidR="00985772">
        <w:rPr>
          <w:rFonts w:ascii="Times New Roman" w:hAnsi="Times New Roman" w:cs="Times New Roman"/>
          <w:sz w:val="28"/>
          <w:szCs w:val="28"/>
        </w:rPr>
        <w:t>.</w:t>
      </w:r>
      <w:r w:rsidR="00A14FD2" w:rsidRPr="00A14F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772">
        <w:rPr>
          <w:rFonts w:ascii="Times New Roman" w:hAnsi="Times New Roman" w:cs="Times New Roman"/>
          <w:sz w:val="28"/>
          <w:szCs w:val="28"/>
        </w:rPr>
        <w:t xml:space="preserve">Одна из целей данной программы: противодействие коррупции в Дамаскинском поселении. </w:t>
      </w:r>
      <w:r>
        <w:rPr>
          <w:rFonts w:ascii="Times New Roman" w:hAnsi="Times New Roman" w:cs="Times New Roman"/>
          <w:sz w:val="28"/>
          <w:szCs w:val="28"/>
        </w:rPr>
        <w:t xml:space="preserve">Данное мероприятие </w:t>
      </w:r>
      <w:r w:rsidR="00985772">
        <w:rPr>
          <w:rFonts w:ascii="Times New Roman" w:hAnsi="Times New Roman" w:cs="Times New Roman"/>
          <w:sz w:val="28"/>
          <w:szCs w:val="28"/>
        </w:rPr>
        <w:t>профинансировано</w:t>
      </w:r>
      <w:r>
        <w:rPr>
          <w:rFonts w:ascii="Times New Roman" w:hAnsi="Times New Roman" w:cs="Times New Roman"/>
          <w:sz w:val="28"/>
          <w:szCs w:val="28"/>
        </w:rPr>
        <w:t xml:space="preserve"> в бюджете сельск</w:t>
      </w:r>
      <w:r w:rsidR="0057636C">
        <w:rPr>
          <w:rFonts w:ascii="Times New Roman" w:hAnsi="Times New Roman" w:cs="Times New Roman"/>
          <w:sz w:val="28"/>
          <w:szCs w:val="28"/>
        </w:rPr>
        <w:t>ого поселения в размере</w:t>
      </w:r>
      <w:r>
        <w:rPr>
          <w:rFonts w:ascii="Times New Roman" w:hAnsi="Times New Roman" w:cs="Times New Roman"/>
          <w:sz w:val="28"/>
          <w:szCs w:val="28"/>
        </w:rPr>
        <w:t xml:space="preserve"> 300,00 руб.</w:t>
      </w:r>
    </w:p>
    <w:p w:rsidR="0057636C" w:rsidRDefault="0057636C" w:rsidP="00801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мероприятия являются: реализация государственной политики </w:t>
      </w:r>
      <w:r w:rsidR="00A00941">
        <w:rPr>
          <w:rFonts w:ascii="Times New Roman" w:hAnsi="Times New Roman" w:cs="Times New Roman"/>
          <w:sz w:val="28"/>
          <w:szCs w:val="28"/>
        </w:rPr>
        <w:t>в области профилактики коррупции на территории муниципального образования и совершенствование профилактических мероприятий антикоррупционного характера. Задачей программы является: создание системы социальной профилактики коррупции.</w:t>
      </w:r>
    </w:p>
    <w:p w:rsidR="00985772" w:rsidRDefault="00985772" w:rsidP="00A14FD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FD2">
        <w:rPr>
          <w:rFonts w:ascii="Times New Roman" w:eastAsia="Times New Roman" w:hAnsi="Times New Roman" w:cs="Times New Roman"/>
          <w:sz w:val="28"/>
          <w:szCs w:val="28"/>
        </w:rPr>
        <w:t>В рамках данной программы осуществляются следующие мероприятия:</w:t>
      </w:r>
      <w:r w:rsidR="0097676D">
        <w:rPr>
          <w:rFonts w:ascii="Times New Roman" w:eastAsia="Times New Roman" w:hAnsi="Times New Roman" w:cs="Times New Roman"/>
          <w:sz w:val="28"/>
          <w:szCs w:val="28"/>
        </w:rPr>
        <w:t xml:space="preserve"> контроль</w:t>
      </w:r>
      <w:r w:rsidR="00A14FD2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F210F8">
        <w:rPr>
          <w:rFonts w:ascii="Times New Roman" w:eastAsia="Times New Roman" w:hAnsi="Times New Roman" w:cs="Times New Roman"/>
          <w:sz w:val="28"/>
          <w:szCs w:val="28"/>
        </w:rPr>
        <w:t xml:space="preserve">исполнением законодательства Российской Федерации </w:t>
      </w:r>
      <w:r w:rsidRPr="00A14FD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A14FD2">
        <w:rPr>
          <w:rFonts w:ascii="Times New Roman" w:eastAsia="Times New Roman" w:hAnsi="Times New Roman" w:cs="Times New Roman"/>
          <w:sz w:val="28"/>
          <w:szCs w:val="28"/>
        </w:rPr>
        <w:t>выполнением  мероприятий</w:t>
      </w:r>
      <w:proofErr w:type="gramEnd"/>
      <w:r w:rsidRPr="00A14FD2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 планом противодействия коррупции на соответствующий период; </w:t>
      </w:r>
      <w:r w:rsidRPr="00A14FD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принятие нормативно-правовых актов антикоррупционной направленности; анализ факторов, способствующие коррупционным проявлениям</w:t>
      </w:r>
      <w:r w:rsidR="00A14FD2" w:rsidRPr="00A14FD2">
        <w:rPr>
          <w:rFonts w:ascii="Times New Roman" w:eastAsia="Times New Roman" w:hAnsi="Times New Roman" w:cs="Times New Roman"/>
          <w:color w:val="000000"/>
          <w:sz w:val="28"/>
          <w:szCs w:val="28"/>
        </w:rPr>
        <w:t>; антикоррупционная пропаганда</w:t>
      </w:r>
      <w:r w:rsidRPr="00A1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формирования нетерпимого отношения  к проявлениям коррупции</w:t>
      </w:r>
      <w:r w:rsidR="00A14FD2" w:rsidRPr="00A1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поселении.</w:t>
      </w:r>
    </w:p>
    <w:p w:rsidR="00A14FD2" w:rsidRDefault="00A14FD2" w:rsidP="00A14FD2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от 08.10.2021 г. №34</w:t>
      </w:r>
      <w:r w:rsidR="00976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 и реализуется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План</w:t>
      </w:r>
      <w:r w:rsidRPr="00A14F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мероприятий по противодействию коррупции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14F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A14FD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Дамаскинского сельского поселения </w:t>
      </w:r>
      <w:r w:rsidRPr="00A14F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2021-2024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97676D" w:rsidRDefault="007F3E78" w:rsidP="009767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 реализуется </w:t>
      </w:r>
      <w:r w:rsidR="006E7FE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FE60DE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 образом:</w:t>
      </w:r>
    </w:p>
    <w:p w:rsidR="007F3E78" w:rsidRDefault="0097676D" w:rsidP="001E1418">
      <w:pPr>
        <w:pStyle w:val="a3"/>
        <w:numPr>
          <w:ilvl w:val="0"/>
          <w:numId w:val="2"/>
        </w:numPr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2021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поселения </w:t>
      </w:r>
      <w:r w:rsidRPr="0097676D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прошла обучение по программе профессиональной переподготовки в Российской академии народного хозяйства и государственной службы при президенте РФ «Государственное и муниципальное управление». Одна из изученных дисциплин «Противодействие коррупции» объемом 8 час.</w:t>
      </w:r>
    </w:p>
    <w:p w:rsidR="00740652" w:rsidRPr="001E1418" w:rsidRDefault="00740652" w:rsidP="001E1418">
      <w:pPr>
        <w:pStyle w:val="a3"/>
        <w:numPr>
          <w:ilvl w:val="0"/>
          <w:numId w:val="2"/>
        </w:numPr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№39 от 28.11.2022 года разработан и утвержден Порядок работы телефона доверия </w:t>
      </w:r>
      <w:r w:rsidR="009D1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вопросам противодействия коррупции.  Информация о работе телефона доверия размещена в СМИ, на информационных </w:t>
      </w:r>
      <w:r w:rsidR="009D1A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стендах и при входе в администрацию. Сообщений по фактам коррупции за 2022-2023 г. не поступало.</w:t>
      </w:r>
    </w:p>
    <w:p w:rsidR="0097676D" w:rsidRPr="0097676D" w:rsidRDefault="0097676D" w:rsidP="0097676D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администрации ф</w:t>
      </w:r>
      <w:r w:rsidR="007F3E78">
        <w:rPr>
          <w:rFonts w:ascii="Times New Roman" w:eastAsia="Times New Roman" w:hAnsi="Times New Roman" w:cs="Times New Roman"/>
          <w:sz w:val="28"/>
          <w:szCs w:val="28"/>
        </w:rPr>
        <w:t>ункционирует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Комиссия</w:t>
      </w:r>
      <w:r w:rsidR="007F3E78" w:rsidRPr="007F3E78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администрации Дамаскинского сельского поселения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>. Имеется положение о комиссии.</w:t>
      </w:r>
      <w:r w:rsidR="006E7FEC">
        <w:rPr>
          <w:rFonts w:ascii="Times New Roman" w:eastAsia="Times New Roman" w:hAnsi="Times New Roman" w:cs="Times New Roman"/>
          <w:sz w:val="28"/>
          <w:szCs w:val="28"/>
        </w:rPr>
        <w:t xml:space="preserve"> В состав комиссии кроме сотрудников администрации входят депутаты Дамаскинской сельской Думы. </w:t>
      </w:r>
      <w:r w:rsidR="00A00941">
        <w:rPr>
          <w:rFonts w:ascii="Times New Roman" w:eastAsia="Times New Roman" w:hAnsi="Times New Roman" w:cs="Times New Roman"/>
          <w:sz w:val="28"/>
          <w:szCs w:val="28"/>
        </w:rPr>
        <w:t>Последние изменения в состав комиссии внесены в феврале 2023, в связи со сменой специалиста администрации и новым составом депутатов.</w:t>
      </w:r>
    </w:p>
    <w:p w:rsidR="006935EA" w:rsidRPr="006935EA" w:rsidRDefault="0097676D" w:rsidP="0097676D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предотвращения конфликта интересов </w:t>
      </w:r>
      <w:r w:rsidR="00A00941">
        <w:rPr>
          <w:rFonts w:ascii="Times New Roman" w:eastAsia="Times New Roman" w:hAnsi="Times New Roman" w:cs="Times New Roman"/>
          <w:sz w:val="28"/>
          <w:szCs w:val="28"/>
        </w:rPr>
        <w:t>в 2022-2023 годах прове</w:t>
      </w:r>
      <w:r w:rsidR="006E7FEC">
        <w:rPr>
          <w:rFonts w:ascii="Times New Roman" w:eastAsia="Times New Roman" w:hAnsi="Times New Roman" w:cs="Times New Roman"/>
          <w:sz w:val="28"/>
          <w:szCs w:val="28"/>
        </w:rPr>
        <w:t>дено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941">
        <w:rPr>
          <w:rFonts w:ascii="Times New Roman" w:eastAsia="Times New Roman" w:hAnsi="Times New Roman" w:cs="Times New Roman"/>
          <w:sz w:val="28"/>
          <w:szCs w:val="28"/>
        </w:rPr>
        <w:t>два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941">
        <w:rPr>
          <w:rFonts w:ascii="Times New Roman" w:eastAsia="Times New Roman" w:hAnsi="Times New Roman" w:cs="Times New Roman"/>
          <w:sz w:val="28"/>
          <w:szCs w:val="28"/>
        </w:rPr>
        <w:t xml:space="preserve">Комиссии. На первом рассматривался вопрос о возможности заключения </w:t>
      </w:r>
      <w:r w:rsidR="00D23354">
        <w:rPr>
          <w:rFonts w:ascii="Times New Roman" w:eastAsia="Times New Roman" w:hAnsi="Times New Roman" w:cs="Times New Roman"/>
          <w:sz w:val="28"/>
          <w:szCs w:val="28"/>
        </w:rPr>
        <w:t xml:space="preserve">гражданско-правового договора на оказание услуг в октябре 2022 года с Гумаровой Жанной </w:t>
      </w:r>
      <w:proofErr w:type="spellStart"/>
      <w:r w:rsidR="00D23354">
        <w:rPr>
          <w:rFonts w:ascii="Times New Roman" w:eastAsia="Times New Roman" w:hAnsi="Times New Roman" w:cs="Times New Roman"/>
          <w:sz w:val="28"/>
          <w:szCs w:val="28"/>
        </w:rPr>
        <w:t>Зиннуровной</w:t>
      </w:r>
      <w:proofErr w:type="spellEnd"/>
      <w:r w:rsidR="00D23354">
        <w:rPr>
          <w:rFonts w:ascii="Times New Roman" w:eastAsia="Times New Roman" w:hAnsi="Times New Roman" w:cs="Times New Roman"/>
          <w:sz w:val="28"/>
          <w:szCs w:val="28"/>
        </w:rPr>
        <w:t xml:space="preserve">, которая является дочерью главы поселения. На втором заседании комиссии </w:t>
      </w:r>
      <w:r w:rsidR="004B574B">
        <w:rPr>
          <w:rFonts w:ascii="Times New Roman" w:eastAsia="Times New Roman" w:hAnsi="Times New Roman" w:cs="Times New Roman"/>
          <w:sz w:val="28"/>
          <w:szCs w:val="28"/>
        </w:rPr>
        <w:t xml:space="preserve">рассматривался вопрос </w:t>
      </w:r>
      <w:r w:rsidR="00CC792E">
        <w:rPr>
          <w:rFonts w:ascii="Times New Roman" w:eastAsia="Times New Roman" w:hAnsi="Times New Roman" w:cs="Times New Roman"/>
          <w:sz w:val="28"/>
          <w:szCs w:val="28"/>
        </w:rPr>
        <w:t>о возможности заключения гражданско-правового договора на оказание услуг с ведущим специалистом администрации Четвериковой Ольгой Федоровной.</w:t>
      </w:r>
      <w:r w:rsidR="008C2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92E">
        <w:rPr>
          <w:rFonts w:ascii="Times New Roman" w:eastAsia="Times New Roman" w:hAnsi="Times New Roman" w:cs="Times New Roman"/>
          <w:sz w:val="28"/>
          <w:szCs w:val="28"/>
        </w:rPr>
        <w:t>В обеих случаях к</w:t>
      </w:r>
      <w:r w:rsidR="00FD6481">
        <w:rPr>
          <w:rFonts w:ascii="Times New Roman" w:eastAsia="Times New Roman" w:hAnsi="Times New Roman" w:cs="Times New Roman"/>
          <w:sz w:val="28"/>
          <w:szCs w:val="28"/>
        </w:rPr>
        <w:t>омиссия решила, что данная работа не приведет к возникновению конфликта интересов и не препятствует исполнению должностных обязанностей по замещаемой должности.</w:t>
      </w:r>
    </w:p>
    <w:p w:rsidR="00FD6481" w:rsidRPr="00FD6481" w:rsidRDefault="006935EA" w:rsidP="0097676D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заключении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гражданско-правово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договора на оказание услуг в октябре-декабре 2022 года с главным специалистом по расходам финансового управления администрации Кильмезского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Фокеевой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Алевтиной Юрьевной, ею направлялось уведомление в администрацию Кильмезского района, которое было рассмотрено соответствующей комиссией. В администрацию Дамаскинского сельского поселения были направлены три заключения об отсутствии возможности возникновения конфликта интересов при выполнении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Фокеевой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Алевтиной Юрьевной </w:t>
      </w:r>
      <w:r w:rsidR="00F21C56">
        <w:rPr>
          <w:rFonts w:ascii="Times New Roman" w:eastAsia="Times New Roman" w:hAnsi="Times New Roman" w:cs="Times New Roman"/>
          <w:sz w:val="28"/>
          <w:szCs w:val="28"/>
        </w:rPr>
        <w:t>услуг по гражданско-правовому договору.</w:t>
      </w:r>
    </w:p>
    <w:p w:rsidR="00A33CC9" w:rsidRPr="00A33CC9" w:rsidRDefault="00037714" w:rsidP="0097676D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Ежегодно муниципальными служащими</w:t>
      </w:r>
      <w:r w:rsidR="00A33CC9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CC9">
        <w:rPr>
          <w:rFonts w:ascii="Times New Roman" w:eastAsia="Times New Roman" w:hAnsi="Times New Roman" w:cs="Times New Roman"/>
          <w:sz w:val="28"/>
          <w:szCs w:val="28"/>
        </w:rPr>
        <w:t>заполняются справки о доходах и направляются на рассмотрение главе администрации.</w:t>
      </w:r>
      <w:r w:rsidR="00CC792E">
        <w:rPr>
          <w:rFonts w:ascii="Times New Roman" w:eastAsia="Times New Roman" w:hAnsi="Times New Roman" w:cs="Times New Roman"/>
          <w:sz w:val="28"/>
          <w:szCs w:val="28"/>
        </w:rPr>
        <w:t xml:space="preserve"> Утвержден перечень должностей, ко</w:t>
      </w:r>
      <w:r w:rsidR="00740652">
        <w:rPr>
          <w:rFonts w:ascii="Times New Roman" w:eastAsia="Times New Roman" w:hAnsi="Times New Roman" w:cs="Times New Roman"/>
          <w:sz w:val="28"/>
          <w:szCs w:val="28"/>
        </w:rPr>
        <w:t>торым</w:t>
      </w:r>
      <w:r w:rsidR="00CC792E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подавать эти сведения. На 01.01.2023 года м</w:t>
      </w:r>
      <w:r w:rsidR="00740652">
        <w:rPr>
          <w:rFonts w:ascii="Times New Roman" w:eastAsia="Times New Roman" w:hAnsi="Times New Roman" w:cs="Times New Roman"/>
          <w:sz w:val="28"/>
          <w:szCs w:val="28"/>
        </w:rPr>
        <w:t>униципальных служащих в штате не было, справка заполнялась при приеме на работу муниципального служащего. Проводил</w:t>
      </w:r>
      <w:r w:rsidR="00A33CC9">
        <w:rPr>
          <w:rFonts w:ascii="Times New Roman" w:eastAsia="Times New Roman" w:hAnsi="Times New Roman" w:cs="Times New Roman"/>
          <w:sz w:val="28"/>
          <w:szCs w:val="28"/>
        </w:rPr>
        <w:t>ся анализ, указанных в справках сведений.</w:t>
      </w:r>
      <w:r w:rsidR="00740652">
        <w:rPr>
          <w:rFonts w:ascii="Times New Roman" w:eastAsia="Times New Roman" w:hAnsi="Times New Roman" w:cs="Times New Roman"/>
          <w:sz w:val="28"/>
          <w:szCs w:val="28"/>
        </w:rPr>
        <w:t xml:space="preserve"> Копия справки была направлена по запросу в прокуратуру Кильмезского района.</w:t>
      </w:r>
    </w:p>
    <w:p w:rsidR="009D2918" w:rsidRPr="009D2918" w:rsidRDefault="00A33CC9" w:rsidP="0097676D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поселения в необходимый срок направляет справку о доходах губернатору Кировской области.</w:t>
      </w:r>
      <w:r w:rsidR="00740652">
        <w:rPr>
          <w:rFonts w:ascii="Times New Roman" w:eastAsia="Times New Roman" w:hAnsi="Times New Roman" w:cs="Times New Roman"/>
          <w:sz w:val="28"/>
          <w:szCs w:val="28"/>
        </w:rPr>
        <w:t xml:space="preserve"> Выявленные в сведениях недочеты были своевременно исправлены, подана уточняющая справка. </w:t>
      </w:r>
    </w:p>
    <w:p w:rsidR="00A33CC9" w:rsidRPr="00A33CC9" w:rsidRDefault="009D2918" w:rsidP="0097676D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Депутатами Дамаскинской сельской думы своевременно направляются уведомления губернатору Кировской области об отсутствии сделок. </w:t>
      </w:r>
      <w:r w:rsidR="0074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1418" w:rsidRPr="001E1418" w:rsidRDefault="00A33CC9" w:rsidP="001E1418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 муниципальных служащих и главы администрации ежегодно размещаются на официальном сайте администрации</w:t>
      </w:r>
      <w:r w:rsidR="00EF3AC6">
        <w:rPr>
          <w:rFonts w:ascii="Times New Roman" w:eastAsia="Times New Roman" w:hAnsi="Times New Roman" w:cs="Times New Roman"/>
          <w:sz w:val="28"/>
          <w:szCs w:val="28"/>
        </w:rPr>
        <w:t xml:space="preserve"> в разделе «Противодействие коррупции»</w:t>
      </w:r>
    </w:p>
    <w:p w:rsidR="008121BC" w:rsidRPr="00EF3AC6" w:rsidRDefault="001E1418" w:rsidP="0097676D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предотвращения возникновения конфликта интересов е</w:t>
      </w:r>
      <w:r w:rsidR="008121BC">
        <w:rPr>
          <w:rFonts w:ascii="Times New Roman" w:eastAsia="Times New Roman" w:hAnsi="Times New Roman" w:cs="Times New Roman"/>
          <w:sz w:val="28"/>
          <w:szCs w:val="28"/>
        </w:rPr>
        <w:t xml:space="preserve">жегодно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 и главой администрации заполняются сведения о близких родственниках.</w:t>
      </w:r>
    </w:p>
    <w:p w:rsidR="00671C08" w:rsidRPr="00671C08" w:rsidRDefault="00EF3AC6" w:rsidP="0097676D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в разделе «Противодействие коррупции» размещены все необходимые документы, включая формы документов для заполнения при обращении о сообщении о фактах коррупции, имеется обратная связь для сообщения о фактах коррупции.</w:t>
      </w:r>
      <w:r w:rsidR="00A33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23F">
        <w:rPr>
          <w:rFonts w:ascii="Times New Roman" w:eastAsia="Times New Roman" w:hAnsi="Times New Roman" w:cs="Times New Roman"/>
          <w:sz w:val="28"/>
          <w:szCs w:val="28"/>
        </w:rPr>
        <w:t xml:space="preserve">Сообщений о фактах коррупции в 2022 </w:t>
      </w:r>
      <w:r w:rsidR="00671C0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91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C08">
        <w:rPr>
          <w:rFonts w:ascii="Times New Roman" w:eastAsia="Times New Roman" w:hAnsi="Times New Roman" w:cs="Times New Roman"/>
          <w:sz w:val="28"/>
          <w:szCs w:val="28"/>
        </w:rPr>
        <w:t>2023 г. не поступало.</w:t>
      </w:r>
      <w:bookmarkStart w:id="0" w:name="_GoBack"/>
      <w:bookmarkEnd w:id="0"/>
    </w:p>
    <w:p w:rsidR="00CB342D" w:rsidRPr="00CB342D" w:rsidRDefault="00671C08" w:rsidP="0097676D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имеется журнал о регистрации уведомлений о фактах обращения склонения к совершению коррупционных правонарушений. Таких фактов зарегистрировано не было. </w:t>
      </w:r>
      <w:r w:rsidR="00A33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1418" w:rsidRPr="006830B3" w:rsidRDefault="00CB342D" w:rsidP="001E1418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Администрацией поселения ведется реестр НПА. НПА размещаются на официальном сайте, своевременно направляются в Минюст Кировской области, прокуратуру Кильмезского района. НПА предварительно до принятия проходят антикоррупционную экспертизу в прокуратуре Кильмезского района</w:t>
      </w:r>
      <w:r w:rsidR="005E34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7FEC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полученных заключений</w:t>
      </w:r>
      <w:r w:rsidR="006830B3">
        <w:rPr>
          <w:rFonts w:ascii="Times New Roman" w:eastAsia="Times New Roman" w:hAnsi="Times New Roman" w:cs="Times New Roman"/>
          <w:sz w:val="28"/>
          <w:szCs w:val="28"/>
        </w:rPr>
        <w:t>, в случае необходимости, своевременно вносятся изменения.</w:t>
      </w:r>
      <w:r w:rsidR="005E34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E344D" w:rsidRPr="005E344D" w:rsidRDefault="005E344D" w:rsidP="0097676D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на должности муниципальной службы до всех доводятся сведения, </w:t>
      </w:r>
      <w:r w:rsidRPr="005E344D">
        <w:rPr>
          <w:rFonts w:ascii="Times New Roman" w:eastAsia="Times New Roman" w:hAnsi="Times New Roman" w:cs="Times New Roman"/>
          <w:sz w:val="28"/>
          <w:szCs w:val="28"/>
        </w:rPr>
        <w:t>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344D" w:rsidRPr="00AB4000" w:rsidRDefault="005E344D" w:rsidP="0097676D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входа в администрацию оформлен стенд «Скажи коррупции нет!»</w:t>
      </w:r>
      <w:r w:rsidR="00AB4000">
        <w:rPr>
          <w:rFonts w:ascii="Times New Roman" w:eastAsia="Times New Roman" w:hAnsi="Times New Roman" w:cs="Times New Roman"/>
          <w:sz w:val="28"/>
          <w:szCs w:val="28"/>
        </w:rPr>
        <w:t>, где размещена полная и наглядная информация для населения и работников администрации.</w:t>
      </w:r>
      <w:r w:rsidR="006830B3">
        <w:rPr>
          <w:rFonts w:ascii="Times New Roman" w:eastAsia="Times New Roman" w:hAnsi="Times New Roman" w:cs="Times New Roman"/>
          <w:sz w:val="28"/>
          <w:szCs w:val="28"/>
        </w:rPr>
        <w:t xml:space="preserve"> Информация(памятки) размещае</w:t>
      </w:r>
      <w:r w:rsidR="00CC792E">
        <w:rPr>
          <w:rFonts w:ascii="Times New Roman" w:eastAsia="Times New Roman" w:hAnsi="Times New Roman" w:cs="Times New Roman"/>
          <w:sz w:val="28"/>
          <w:szCs w:val="28"/>
        </w:rPr>
        <w:t>тся и на информационных стендах и официальном сайте администрации.</w:t>
      </w:r>
    </w:p>
    <w:p w:rsidR="00AB4000" w:rsidRPr="00671DA7" w:rsidRDefault="00AB4000" w:rsidP="00AB4000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администрации соблюдаются требования</w:t>
      </w:r>
      <w:r w:rsidRPr="00AB4000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</w:t>
      </w:r>
      <w:r>
        <w:rPr>
          <w:rFonts w:ascii="Times New Roman" w:eastAsia="Times New Roman" w:hAnsi="Times New Roman" w:cs="Times New Roman"/>
          <w:sz w:val="28"/>
          <w:szCs w:val="28"/>
        </w:rPr>
        <w:t>одательства РФ</w:t>
      </w:r>
      <w:r w:rsidRPr="00AB4000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закупок товаров, работ, услуг для нужд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C792E">
        <w:rPr>
          <w:rFonts w:ascii="Times New Roman" w:eastAsia="Times New Roman" w:hAnsi="Times New Roman" w:cs="Times New Roman"/>
          <w:sz w:val="28"/>
          <w:szCs w:val="28"/>
        </w:rPr>
        <w:t xml:space="preserve"> В 2022 и в 2023 году проводились электронные аукционы на выполнение работ в рамках ППМИ</w:t>
      </w:r>
      <w:r w:rsidR="009D1AFB">
        <w:rPr>
          <w:rFonts w:ascii="Times New Roman" w:eastAsia="Times New Roman" w:hAnsi="Times New Roman" w:cs="Times New Roman"/>
          <w:sz w:val="28"/>
          <w:szCs w:val="28"/>
        </w:rPr>
        <w:t>. Администрацией созданы все необходимые экспертные комиссии, предусмотренные 44-ФЗ. В состав комиссий включены</w:t>
      </w:r>
      <w:r w:rsidR="009D291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9D2918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9D29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1AFB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администрации Кильмезского района, имеющие соответствующее обучение и электронные подписи</w:t>
      </w:r>
      <w:r w:rsidR="009D2918">
        <w:rPr>
          <w:rFonts w:ascii="Times New Roman" w:eastAsia="Times New Roman" w:hAnsi="Times New Roman" w:cs="Times New Roman"/>
          <w:sz w:val="28"/>
          <w:szCs w:val="28"/>
        </w:rPr>
        <w:t>. У главы поселения</w:t>
      </w:r>
      <w:r w:rsidR="001569F8">
        <w:rPr>
          <w:rFonts w:ascii="Times New Roman" w:eastAsia="Times New Roman" w:hAnsi="Times New Roman" w:cs="Times New Roman"/>
          <w:sz w:val="28"/>
          <w:szCs w:val="28"/>
        </w:rPr>
        <w:t>, являющейся председателем комиссии</w:t>
      </w:r>
      <w:r w:rsidR="009D29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69F8">
        <w:rPr>
          <w:rFonts w:ascii="Times New Roman" w:eastAsia="Times New Roman" w:hAnsi="Times New Roman" w:cs="Times New Roman"/>
          <w:sz w:val="28"/>
          <w:szCs w:val="28"/>
        </w:rPr>
        <w:t xml:space="preserve"> так же имеется обучение в сфере закупок. В ноябре 2023 г. финансовым управлением администрации района запланирована проверка в рамках внутреннего финансового контроля на предмет предупреждения и выявления нарушений законодательства о </w:t>
      </w:r>
      <w:r w:rsidR="001569F8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размещении заказов и иных НПА (о контрактной системе в сфере закупок товаров, работ и услуг)</w:t>
      </w:r>
      <w:r w:rsidR="00671D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71DA7" w:rsidRPr="00AB4000" w:rsidRDefault="00671DA7" w:rsidP="00AB4000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особом контроле администрации находится це</w:t>
      </w:r>
      <w:r w:rsidR="002912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левое использование областных и федеральных средств, выделяемых по программам. В этом году в администрации реализуются 3 таких программы.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8121BC" w:rsidRPr="008121BC" w:rsidRDefault="00AB4000" w:rsidP="00AB4000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4000">
        <w:rPr>
          <w:rFonts w:ascii="Times New Roman" w:eastAsia="Times New Roman" w:hAnsi="Times New Roman" w:cs="Times New Roman"/>
          <w:sz w:val="28"/>
          <w:szCs w:val="28"/>
        </w:rPr>
        <w:t>С целью минимизация коррупционных рисков за счет исключения личного контакта заявителя при подаче заявления,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000">
        <w:rPr>
          <w:rFonts w:ascii="Times New Roman" w:eastAsia="Times New Roman" w:hAnsi="Times New Roman" w:cs="Times New Roman"/>
          <w:sz w:val="28"/>
          <w:szCs w:val="28"/>
        </w:rPr>
        <w:t>муниципальные услуги</w:t>
      </w:r>
      <w:r w:rsidR="006830B3">
        <w:rPr>
          <w:rFonts w:ascii="Times New Roman" w:eastAsia="Times New Roman" w:hAnsi="Times New Roman" w:cs="Times New Roman"/>
          <w:sz w:val="28"/>
          <w:szCs w:val="28"/>
        </w:rPr>
        <w:t xml:space="preserve"> жителям</w:t>
      </w:r>
      <w:r w:rsidRPr="00AB4000">
        <w:rPr>
          <w:rFonts w:ascii="Times New Roman" w:eastAsia="Times New Roman" w:hAnsi="Times New Roman" w:cs="Times New Roman"/>
          <w:sz w:val="28"/>
          <w:szCs w:val="28"/>
        </w:rPr>
        <w:t xml:space="preserve"> оказываются </w:t>
      </w:r>
      <w:r w:rsidR="008121B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AB4000">
        <w:rPr>
          <w:rFonts w:ascii="Times New Roman" w:eastAsia="Times New Roman" w:hAnsi="Times New Roman" w:cs="Times New Roman"/>
          <w:sz w:val="28"/>
          <w:szCs w:val="28"/>
        </w:rPr>
        <w:t>участием многофункционального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21BC">
        <w:rPr>
          <w:rFonts w:ascii="Times New Roman" w:eastAsia="Times New Roman" w:hAnsi="Times New Roman" w:cs="Times New Roman"/>
          <w:sz w:val="28"/>
          <w:szCs w:val="28"/>
        </w:rPr>
        <w:t>Вся необходимая информация размещена на официальном сайте</w:t>
      </w:r>
      <w:r w:rsidR="006830B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8121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000" w:rsidRPr="008121BC" w:rsidRDefault="008121BC" w:rsidP="00AB4000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Администрацией поселения постоянно проводится мониторинг публикаций в СМИ и социальных сетях</w:t>
      </w:r>
      <w:r w:rsidR="00AB4000" w:rsidRPr="00AB4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1BC">
        <w:rPr>
          <w:rFonts w:ascii="Times New Roman" w:eastAsia="Times New Roman" w:hAnsi="Times New Roman" w:cs="Times New Roman"/>
          <w:sz w:val="28"/>
          <w:szCs w:val="28"/>
        </w:rPr>
        <w:t>о фактах проявления коррупции в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21BC" w:rsidRDefault="008121BC" w:rsidP="00AB4000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Администрация взаимодействует с правоохранительными органами и прокуратурой по антикоррупционным вопросам. Информация прокуратуры регулярно размещается на сайте и информационных стендах.</w:t>
      </w:r>
    </w:p>
    <w:p w:rsidR="001E1418" w:rsidRDefault="001E1418" w:rsidP="001E1418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Администрацией проводится м</w:t>
      </w:r>
      <w:r w:rsidRPr="001E1418">
        <w:rPr>
          <w:rFonts w:ascii="Times New Roman" w:eastAsia="Times New Roman" w:hAnsi="Times New Roman" w:cs="Times New Roman"/>
          <w:sz w:val="28"/>
          <w:szCs w:val="28"/>
        </w:rPr>
        <w:t>ониторинг изменений антикоррупционного законодательства Российской Федерации</w:t>
      </w:r>
      <w:r w:rsidR="009D2918">
        <w:rPr>
          <w:rFonts w:ascii="Times New Roman" w:eastAsia="Times New Roman" w:hAnsi="Times New Roman" w:cs="Times New Roman"/>
          <w:sz w:val="28"/>
          <w:szCs w:val="28"/>
        </w:rPr>
        <w:t>, вносятся необходимые изменения в действующие НПА.</w:t>
      </w:r>
    </w:p>
    <w:p w:rsidR="001E1418" w:rsidRDefault="001E1418" w:rsidP="001E1418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75D75" w:rsidRDefault="00C75D75" w:rsidP="001E1418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D75" w:rsidRDefault="00C75D75" w:rsidP="001E1418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Вывод: администрацией Дамаскинского поселения принимаются меры по предотвращению и урегулированию конфликта интересов муниципальными служащими в соответствии с действующим антикоррупционным законодательством. Данная работа </w:t>
      </w:r>
      <w:r w:rsidR="006830B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будет продолжена.</w:t>
      </w:r>
    </w:p>
    <w:p w:rsidR="00C75D75" w:rsidRDefault="00C75D75" w:rsidP="001E1418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D75" w:rsidRPr="001E1418" w:rsidRDefault="00C75D75" w:rsidP="001E1418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Дамаскинского сельск</w:t>
      </w:r>
      <w:r w:rsidR="00B475FB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proofErr w:type="gramStart"/>
      <w:r w:rsidR="00B475FB">
        <w:rPr>
          <w:rFonts w:ascii="Times New Roman" w:eastAsia="Times New Roman" w:hAnsi="Times New Roman" w:cs="Times New Roman"/>
          <w:sz w:val="28"/>
          <w:szCs w:val="28"/>
        </w:rPr>
        <w:t xml:space="preserve">поселения:   </w:t>
      </w:r>
      <w:proofErr w:type="gramEnd"/>
      <w:r w:rsidR="00B475F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Г.В.Гумарова</w:t>
      </w:r>
    </w:p>
    <w:p w:rsidR="00AB4000" w:rsidRPr="008010C3" w:rsidRDefault="00097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23.06.2023</w:t>
      </w:r>
      <w:r w:rsidR="006830B3">
        <w:rPr>
          <w:rFonts w:ascii="Times New Roman" w:hAnsi="Times New Roman" w:cs="Times New Roman"/>
          <w:sz w:val="28"/>
          <w:szCs w:val="28"/>
        </w:rPr>
        <w:t xml:space="preserve">г. </w:t>
      </w:r>
    </w:p>
    <w:sectPr w:rsidR="00AB4000" w:rsidRPr="008010C3" w:rsidSect="00FE60DE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0912"/>
    <w:multiLevelType w:val="hybridMultilevel"/>
    <w:tmpl w:val="2DACAB1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AA3080C"/>
    <w:multiLevelType w:val="hybridMultilevel"/>
    <w:tmpl w:val="CFE40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B8"/>
    <w:rsid w:val="00037714"/>
    <w:rsid w:val="000910B8"/>
    <w:rsid w:val="0009708B"/>
    <w:rsid w:val="001569F8"/>
    <w:rsid w:val="001E1418"/>
    <w:rsid w:val="0029123F"/>
    <w:rsid w:val="004B574B"/>
    <w:rsid w:val="004E01CE"/>
    <w:rsid w:val="0057636C"/>
    <w:rsid w:val="005A5821"/>
    <w:rsid w:val="005E344D"/>
    <w:rsid w:val="00671C08"/>
    <w:rsid w:val="00671DA7"/>
    <w:rsid w:val="006830B3"/>
    <w:rsid w:val="006935EA"/>
    <w:rsid w:val="006E7FEC"/>
    <w:rsid w:val="00740652"/>
    <w:rsid w:val="007F3E78"/>
    <w:rsid w:val="008010C3"/>
    <w:rsid w:val="008121BC"/>
    <w:rsid w:val="008C2BD8"/>
    <w:rsid w:val="0097676D"/>
    <w:rsid w:val="00985772"/>
    <w:rsid w:val="009D1AFB"/>
    <w:rsid w:val="009D2918"/>
    <w:rsid w:val="00A00941"/>
    <w:rsid w:val="00A14FD2"/>
    <w:rsid w:val="00A33CC9"/>
    <w:rsid w:val="00AB4000"/>
    <w:rsid w:val="00B475FB"/>
    <w:rsid w:val="00C75D75"/>
    <w:rsid w:val="00CB342D"/>
    <w:rsid w:val="00CC792E"/>
    <w:rsid w:val="00D23354"/>
    <w:rsid w:val="00D926BB"/>
    <w:rsid w:val="00DA66D7"/>
    <w:rsid w:val="00EF3AC6"/>
    <w:rsid w:val="00F210F8"/>
    <w:rsid w:val="00F21C56"/>
    <w:rsid w:val="00FD6481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A9B17-035A-40D7-AA81-AFE9AD89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2023-06-22T11:05:00Z</cp:lastPrinted>
  <dcterms:created xsi:type="dcterms:W3CDTF">2022-07-04T14:19:00Z</dcterms:created>
  <dcterms:modified xsi:type="dcterms:W3CDTF">2023-06-22T11:39:00Z</dcterms:modified>
</cp:coreProperties>
</file>