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EA3C" w14:textId="0A9FBDC9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C80D2B">
        <w:rPr>
          <w:rFonts w:ascii="Times New Roman" w:hAnsi="Times New Roman" w:cs="Times New Roman"/>
        </w:rPr>
        <w:t xml:space="preserve">16 </w:t>
      </w:r>
      <w:r w:rsidR="00312B1D">
        <w:rPr>
          <w:rFonts w:ascii="Times New Roman" w:hAnsi="Times New Roman" w:cs="Times New Roman"/>
        </w:rPr>
        <w:t xml:space="preserve"> от </w:t>
      </w:r>
      <w:r w:rsidR="00C80D2B">
        <w:rPr>
          <w:rFonts w:ascii="Times New Roman" w:hAnsi="Times New Roman" w:cs="Times New Roman"/>
        </w:rPr>
        <w:t>18</w:t>
      </w:r>
      <w:r w:rsidR="005A4578">
        <w:rPr>
          <w:rFonts w:ascii="Times New Roman" w:hAnsi="Times New Roman" w:cs="Times New Roman"/>
        </w:rPr>
        <w:t>.0</w:t>
      </w:r>
      <w:r w:rsidR="00C80D2B">
        <w:rPr>
          <w:rFonts w:ascii="Times New Roman" w:hAnsi="Times New Roman" w:cs="Times New Roman"/>
        </w:rPr>
        <w:t>5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467959CE" w14:textId="77777777" w:rsidR="00D201D0" w:rsidRDefault="00D201D0" w:rsidP="00007115">
      <w:pPr>
        <w:jc w:val="center"/>
        <w:rPr>
          <w:rFonts w:ascii="Times New Roman" w:hAnsi="Times New Roman" w:cs="Times New Roman"/>
        </w:rPr>
      </w:pP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883"/>
        <w:gridCol w:w="1156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641C2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код закупки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 обсуждения 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организатора проведения совместного конкурса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аукциона</w:t>
            </w:r>
          </w:p>
        </w:tc>
      </w:tr>
      <w:tr w:rsidR="00007115" w14:paraId="03ADC361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641C27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548A303F" w:rsidR="00007115" w:rsidRPr="00E0016E" w:rsidRDefault="005A457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1294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0C2BD7">
        <w:trPr>
          <w:gridAfter w:val="1"/>
          <w:wAfter w:w="14" w:type="dxa"/>
          <w:trHeight w:val="66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CEA1" w14:textId="369EB7C3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9E62AF">
              <w:rPr>
                <w:rFonts w:ascii="Times New Roman" w:hAnsi="Times New Roman" w:cs="Times New Roman"/>
                <w:lang w:eastAsia="en-US"/>
              </w:rPr>
              <w:t>4</w:t>
            </w:r>
            <w:r w:rsidR="00B70DA1">
              <w:rPr>
                <w:rFonts w:ascii="Times New Roman" w:hAnsi="Times New Roman" w:cs="Times New Roman"/>
                <w:lang w:eastAsia="en-US"/>
              </w:rPr>
              <w:t>7</w:t>
            </w:r>
          </w:p>
          <w:p w14:paraId="6211AAEB" w14:textId="6CF946A5" w:rsidR="00C80D2B" w:rsidRPr="00C80D2B" w:rsidRDefault="00C80D2B" w:rsidP="00C80D2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641C27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486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77777777" w:rsidR="00F95AD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0C2BD7">
        <w:trPr>
          <w:gridAfter w:val="1"/>
          <w:wAfter w:w="14" w:type="dxa"/>
          <w:trHeight w:val="6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350A44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A3C8" w14:textId="18AD9F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40980" w14:textId="140D957A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D1EC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3C49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9A31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2861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03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5A6" w14:textId="682C158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25D3" w14:textId="21C4652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EE54B" w14:textId="066872F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F5FB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BD13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06F7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B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64817A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DDAF5" w14:textId="2C9EAC08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E681" w14:textId="167750AE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EC96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E493" w14:textId="5C459F9A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AA15" w14:textId="72ADEF6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A778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7723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8408" w14:textId="15C58E9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0CBC" w14:textId="56FB3634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55C5F" w14:textId="7E5B477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55458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197C7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5EAC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ADD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7F990FE2" w:rsidR="005A4578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1E99E4A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078DF00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19CA0931" w:rsid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5A4F3B31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202E" w14:textId="605D8539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1600D" w14:textId="076AD770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964E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2866" w14:textId="37B1D17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F807C" w14:textId="2922A2B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0EE1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9AD9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4274E" w14:textId="30C9C8D6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CBCE" w14:textId="482A789B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B6A09" w14:textId="2061BB5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FD10F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3F49B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B514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0C7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20E1A4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459FEBB4" w:rsidR="00F86CC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4F54E9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6B3CDB15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0D88628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57CD761D" w:rsidR="00F86CC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F86CCC" w:rsidRP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D2B" w14:paraId="502C739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8DD7" w14:textId="545C8AB4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A5570" w14:textId="79720E21" w:rsidR="00C80D2B" w:rsidRPr="00C80D2B" w:rsidRDefault="00C80D2B" w:rsidP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982 0412 0700015590 244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657B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F793" w14:textId="5F6159C9" w:rsidR="00C80D2B" w:rsidRDefault="000C2B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 сведений о границах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F9EB7" w14:textId="34BE707A" w:rsidR="00C80D2B" w:rsidRDefault="000C2B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  сведений о границах населенных пунктов и границах территориальных зон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A3ED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5A5F1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C0F81" w14:textId="2794F3D0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B9290" w14:textId="185A34BA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2A22F" w14:textId="57A585F5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4D949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BB28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CE1E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D8C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A5268B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5CF1675E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86CCC" w:rsidRPr="00F95AD8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C173DE8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2882F8DA" w:rsidR="00F86CCC" w:rsidRDefault="00C80D2B" w:rsidP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86CCC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264B92C0" w14:textId="77777777" w:rsidTr="00641C27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56E5541E" w:rsidR="00F86CCC" w:rsidRDefault="00C80D2B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F86CCC" w:rsidRPr="00E0016E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5500B3A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515AD029" w:rsidR="00F86CCC" w:rsidRDefault="00C80D2B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L29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F86CCC" w:rsidRPr="001A410E" w:rsidRDefault="00F86CCC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6E8AF551" w:rsidR="00F86CCC" w:rsidRDefault="000C17CB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:</w:t>
            </w:r>
            <w:bookmarkStart w:id="0" w:name="_GoBack"/>
            <w:bookmarkEnd w:id="0"/>
            <w:r w:rsidR="00C80D2B">
              <w:rPr>
                <w:rFonts w:ascii="Times New Roman" w:hAnsi="Times New Roman" w:cs="Times New Roman"/>
                <w:lang w:eastAsia="en-US"/>
              </w:rPr>
              <w:t>Решение Думы</w:t>
            </w:r>
            <w:r w:rsidR="00D404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0D2B">
              <w:rPr>
                <w:rFonts w:ascii="Times New Roman" w:hAnsi="Times New Roman" w:cs="Times New Roman"/>
                <w:lang w:eastAsia="en-US"/>
              </w:rPr>
              <w:t>от 18.05</w:t>
            </w:r>
            <w:r w:rsidR="00F86CCC">
              <w:rPr>
                <w:rFonts w:ascii="Times New Roman" w:hAnsi="Times New Roman" w:cs="Times New Roman"/>
                <w:lang w:eastAsia="en-US"/>
              </w:rPr>
              <w:t>.2023</w:t>
            </w:r>
            <w:r w:rsidR="00C80D2B">
              <w:rPr>
                <w:rFonts w:ascii="Times New Roman" w:hAnsi="Times New Roman" w:cs="Times New Roman"/>
                <w:lang w:eastAsia="en-US"/>
              </w:rPr>
              <w:t xml:space="preserve">г. № 3\1 </w:t>
            </w:r>
            <w:r w:rsidR="00F86CCC">
              <w:rPr>
                <w:rFonts w:ascii="Times New Roman" w:hAnsi="Times New Roman" w:cs="Times New Roman"/>
                <w:lang w:eastAsia="en-US"/>
              </w:rPr>
              <w:t xml:space="preserve"> 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6571F0F5" w:rsidR="00F86CCC" w:rsidRPr="00F86CCC" w:rsidRDefault="00C80D2B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1826</w:t>
            </w:r>
            <w:r w:rsidR="00F86CCC">
              <w:rPr>
                <w:rFonts w:ascii="Times New Roman" w:hAnsi="Times New Roman" w:cs="Times New Roman"/>
                <w:lang w:eastAsia="en-US"/>
              </w:rPr>
              <w:t>794,00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F86CCC" w:rsidRPr="005625E7" w:rsidRDefault="00F86CCC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80DC8"/>
    <w:rsid w:val="00086781"/>
    <w:rsid w:val="000C17CB"/>
    <w:rsid w:val="000C28DA"/>
    <w:rsid w:val="000C2BD7"/>
    <w:rsid w:val="00121602"/>
    <w:rsid w:val="001A36F6"/>
    <w:rsid w:val="001A410E"/>
    <w:rsid w:val="002346DF"/>
    <w:rsid w:val="00250749"/>
    <w:rsid w:val="0027568C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A4578"/>
    <w:rsid w:val="005E0AE5"/>
    <w:rsid w:val="00623D59"/>
    <w:rsid w:val="006267A8"/>
    <w:rsid w:val="00641C27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05C29"/>
    <w:rsid w:val="009D02FA"/>
    <w:rsid w:val="009D683D"/>
    <w:rsid w:val="009E62AF"/>
    <w:rsid w:val="00A35A6B"/>
    <w:rsid w:val="00A761F8"/>
    <w:rsid w:val="00A809F0"/>
    <w:rsid w:val="00AE0638"/>
    <w:rsid w:val="00B06CF1"/>
    <w:rsid w:val="00B5771F"/>
    <w:rsid w:val="00B70DA1"/>
    <w:rsid w:val="00BC223C"/>
    <w:rsid w:val="00BC6ED7"/>
    <w:rsid w:val="00C26FCB"/>
    <w:rsid w:val="00C72488"/>
    <w:rsid w:val="00C80D2B"/>
    <w:rsid w:val="00D01A12"/>
    <w:rsid w:val="00D101AA"/>
    <w:rsid w:val="00D201D0"/>
    <w:rsid w:val="00D404BD"/>
    <w:rsid w:val="00D45FBA"/>
    <w:rsid w:val="00D9140C"/>
    <w:rsid w:val="00DB279D"/>
    <w:rsid w:val="00DF3532"/>
    <w:rsid w:val="00E0016E"/>
    <w:rsid w:val="00E93767"/>
    <w:rsid w:val="00EB66AC"/>
    <w:rsid w:val="00F123BC"/>
    <w:rsid w:val="00F86CC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DBEC-8A7D-452D-9589-C3F425EA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18</cp:revision>
  <cp:lastPrinted>2023-05-22T12:45:00Z</cp:lastPrinted>
  <dcterms:created xsi:type="dcterms:W3CDTF">2022-12-22T11:10:00Z</dcterms:created>
  <dcterms:modified xsi:type="dcterms:W3CDTF">2023-05-22T12:47:00Z</dcterms:modified>
</cp:coreProperties>
</file>