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604" w:rsidRPr="001C0E01" w:rsidRDefault="001C0E01" w:rsidP="00671604">
      <w:pPr>
        <w:tabs>
          <w:tab w:val="left" w:pos="2970"/>
        </w:tabs>
        <w:jc w:val="center"/>
        <w:rPr>
          <w:b/>
          <w:sz w:val="28"/>
          <w:szCs w:val="28"/>
        </w:rPr>
      </w:pPr>
      <w:r w:rsidRPr="001C0E01">
        <w:rPr>
          <w:b/>
          <w:sz w:val="28"/>
          <w:szCs w:val="28"/>
        </w:rPr>
        <w:t>АДМИНИСТРАЦИЯ ДАМАСКИНСКОГО</w:t>
      </w:r>
      <w:r>
        <w:rPr>
          <w:b/>
          <w:sz w:val="28"/>
          <w:szCs w:val="28"/>
        </w:rPr>
        <w:t xml:space="preserve"> </w:t>
      </w:r>
      <w:r w:rsidR="00671604" w:rsidRPr="001C0E01">
        <w:rPr>
          <w:b/>
          <w:sz w:val="28"/>
          <w:szCs w:val="28"/>
        </w:rPr>
        <w:t>СЕЛЬСКОГО ПОСЕЛЕНИЯ КИЛЬМЕЗСКОГО РАЙОНА КИРОВСКОЙ ОБЛАСТИ</w:t>
      </w:r>
    </w:p>
    <w:p w:rsidR="00671604" w:rsidRPr="00216E85" w:rsidRDefault="00671604" w:rsidP="00671604">
      <w:pPr>
        <w:rPr>
          <w:b/>
          <w:sz w:val="28"/>
          <w:szCs w:val="28"/>
        </w:rPr>
      </w:pPr>
    </w:p>
    <w:p w:rsidR="00671604" w:rsidRDefault="00671604" w:rsidP="00671604">
      <w:pPr>
        <w:tabs>
          <w:tab w:val="left" w:pos="3135"/>
        </w:tabs>
        <w:jc w:val="center"/>
        <w:rPr>
          <w:b/>
          <w:sz w:val="28"/>
          <w:szCs w:val="28"/>
        </w:rPr>
      </w:pPr>
    </w:p>
    <w:p w:rsidR="00671604" w:rsidRPr="00216E85" w:rsidRDefault="00671604" w:rsidP="00671604">
      <w:pPr>
        <w:tabs>
          <w:tab w:val="left" w:pos="3135"/>
        </w:tabs>
        <w:jc w:val="center"/>
        <w:rPr>
          <w:b/>
          <w:sz w:val="28"/>
          <w:szCs w:val="28"/>
        </w:rPr>
      </w:pPr>
      <w:r w:rsidRPr="00216E85">
        <w:rPr>
          <w:b/>
          <w:sz w:val="28"/>
          <w:szCs w:val="28"/>
        </w:rPr>
        <w:t>П О С Т А Н О В Л Е Н И Е</w:t>
      </w:r>
    </w:p>
    <w:p w:rsidR="00671604" w:rsidRPr="00481F43" w:rsidRDefault="00671604" w:rsidP="00671604">
      <w:pPr>
        <w:rPr>
          <w:sz w:val="28"/>
          <w:szCs w:val="28"/>
        </w:rPr>
      </w:pPr>
    </w:p>
    <w:p w:rsidR="00671604" w:rsidRPr="00481F43" w:rsidRDefault="00671604" w:rsidP="00671604">
      <w:pPr>
        <w:rPr>
          <w:sz w:val="28"/>
          <w:szCs w:val="28"/>
        </w:rPr>
      </w:pPr>
      <w:bookmarkStart w:id="0" w:name="_GoBack"/>
      <w:bookmarkEnd w:id="0"/>
    </w:p>
    <w:p w:rsidR="00671604" w:rsidRPr="00481F43" w:rsidRDefault="001C0E01" w:rsidP="00671604">
      <w:pPr>
        <w:jc w:val="center"/>
        <w:rPr>
          <w:sz w:val="28"/>
          <w:szCs w:val="28"/>
        </w:rPr>
      </w:pPr>
      <w:r>
        <w:rPr>
          <w:sz w:val="28"/>
          <w:szCs w:val="28"/>
        </w:rPr>
        <w:t xml:space="preserve"> 28</w:t>
      </w:r>
      <w:r w:rsidR="00671604">
        <w:rPr>
          <w:sz w:val="28"/>
          <w:szCs w:val="28"/>
        </w:rPr>
        <w:t>.03.2022</w:t>
      </w:r>
      <w:r w:rsidR="00671604">
        <w:rPr>
          <w:sz w:val="28"/>
          <w:szCs w:val="28"/>
        </w:rPr>
        <w:tab/>
      </w:r>
      <w:r w:rsidR="00671604">
        <w:rPr>
          <w:sz w:val="28"/>
          <w:szCs w:val="28"/>
        </w:rPr>
        <w:tab/>
      </w:r>
      <w:r w:rsidR="00671604">
        <w:rPr>
          <w:sz w:val="28"/>
          <w:szCs w:val="28"/>
        </w:rPr>
        <w:tab/>
      </w:r>
      <w:r w:rsidR="00671604">
        <w:rPr>
          <w:sz w:val="28"/>
          <w:szCs w:val="28"/>
        </w:rPr>
        <w:tab/>
        <w:t xml:space="preserve">                                         </w:t>
      </w:r>
      <w:r>
        <w:rPr>
          <w:sz w:val="28"/>
          <w:szCs w:val="28"/>
        </w:rPr>
        <w:t xml:space="preserve">                            № 10</w:t>
      </w:r>
    </w:p>
    <w:p w:rsidR="00671604" w:rsidRPr="00481F43" w:rsidRDefault="001C0E01" w:rsidP="00671604">
      <w:pPr>
        <w:jc w:val="center"/>
        <w:rPr>
          <w:sz w:val="28"/>
          <w:szCs w:val="28"/>
        </w:rPr>
      </w:pPr>
      <w:r>
        <w:rPr>
          <w:sz w:val="28"/>
          <w:szCs w:val="28"/>
        </w:rPr>
        <w:t>д. Дамаскино</w:t>
      </w:r>
    </w:p>
    <w:p w:rsidR="00B86241" w:rsidRDefault="00B86241" w:rsidP="00B86241">
      <w:pPr>
        <w:rPr>
          <w:b/>
          <w:sz w:val="28"/>
          <w:szCs w:val="28"/>
        </w:rPr>
      </w:pPr>
    </w:p>
    <w:p w:rsidR="00B86241" w:rsidRDefault="00B86241" w:rsidP="00B86241">
      <w:pPr>
        <w:pStyle w:val="ConsPlusTitle"/>
        <w:jc w:val="center"/>
        <w:outlineLvl w:val="0"/>
        <w:rPr>
          <w:sz w:val="28"/>
          <w:szCs w:val="28"/>
        </w:rPr>
      </w:pPr>
      <w:r>
        <w:rPr>
          <w:sz w:val="28"/>
          <w:szCs w:val="28"/>
        </w:rPr>
        <w:t>О введении временных ограничений движения транспортных средств</w:t>
      </w:r>
    </w:p>
    <w:p w:rsidR="00B86241" w:rsidRDefault="00B86241" w:rsidP="00B86241">
      <w:pPr>
        <w:pStyle w:val="ConsPlusTitle"/>
        <w:jc w:val="center"/>
        <w:outlineLvl w:val="0"/>
        <w:rPr>
          <w:sz w:val="28"/>
          <w:szCs w:val="28"/>
        </w:rPr>
      </w:pPr>
    </w:p>
    <w:p w:rsidR="00B86241" w:rsidRDefault="00B86241" w:rsidP="00B86241">
      <w:pPr>
        <w:jc w:val="both"/>
        <w:rPr>
          <w:sz w:val="28"/>
          <w:szCs w:val="28"/>
        </w:rPr>
      </w:pPr>
    </w:p>
    <w:p w:rsidR="00B86241" w:rsidRPr="007523D1" w:rsidRDefault="00B86241" w:rsidP="007523D1">
      <w:pPr>
        <w:ind w:firstLine="708"/>
        <w:jc w:val="both"/>
        <w:rPr>
          <w:sz w:val="28"/>
          <w:szCs w:val="28"/>
        </w:rPr>
      </w:pPr>
      <w:r>
        <w:rPr>
          <w:sz w:val="28"/>
          <w:szCs w:val="28"/>
        </w:rPr>
        <w:t>В соответствии со статьей 14 главы IV Федерального закона № 196-ФЗ от 10.12.1995 «О безопасности дорожного движения», на основании пункта 5.1 Порядка осуществления временных ограничений или прекращений движения транспортных средств по автомобильным дорогам общего пользования Кировской области регионального или межмуниципального, местного значения утвержденного постановлением правительства Кировской области от 28</w:t>
      </w:r>
      <w:r w:rsidRPr="007523D1">
        <w:rPr>
          <w:sz w:val="28"/>
          <w:szCs w:val="28"/>
        </w:rPr>
        <w:t>.03.2012 № 145/16</w:t>
      </w:r>
      <w:r w:rsidR="001C0E01">
        <w:rPr>
          <w:sz w:val="28"/>
          <w:szCs w:val="28"/>
        </w:rPr>
        <w:t>4, на основании</w:t>
      </w:r>
      <w:r w:rsidRPr="007523D1">
        <w:rPr>
          <w:sz w:val="28"/>
          <w:szCs w:val="28"/>
        </w:rPr>
        <w:t xml:space="preserve"> Уст</w:t>
      </w:r>
      <w:r w:rsidR="001C0E01">
        <w:rPr>
          <w:sz w:val="28"/>
          <w:szCs w:val="28"/>
        </w:rPr>
        <w:t>ава муниципального образования Дамаскинское</w:t>
      </w:r>
      <w:r w:rsidRPr="007523D1">
        <w:rPr>
          <w:sz w:val="28"/>
          <w:szCs w:val="28"/>
        </w:rPr>
        <w:t xml:space="preserve"> сельское поселение на период весенней распутицы 202</w:t>
      </w:r>
      <w:r w:rsidR="00B40680" w:rsidRPr="007523D1">
        <w:rPr>
          <w:sz w:val="28"/>
          <w:szCs w:val="28"/>
        </w:rPr>
        <w:t>2</w:t>
      </w:r>
      <w:r w:rsidRPr="007523D1">
        <w:rPr>
          <w:sz w:val="28"/>
          <w:szCs w:val="28"/>
        </w:rPr>
        <w:t xml:space="preserve"> года администрация </w:t>
      </w:r>
      <w:r w:rsidR="001C0E01">
        <w:rPr>
          <w:sz w:val="28"/>
          <w:szCs w:val="28"/>
        </w:rPr>
        <w:t>Дамаскинского</w:t>
      </w:r>
      <w:r w:rsidRPr="007523D1">
        <w:rPr>
          <w:sz w:val="28"/>
          <w:szCs w:val="28"/>
        </w:rPr>
        <w:t xml:space="preserve"> сельского поселения ПОСТАНОВЛЯЕТ:</w:t>
      </w:r>
    </w:p>
    <w:p w:rsidR="007523D1" w:rsidRPr="007523D1" w:rsidRDefault="007523D1" w:rsidP="007523D1">
      <w:pPr>
        <w:jc w:val="both"/>
        <w:rPr>
          <w:sz w:val="28"/>
          <w:szCs w:val="28"/>
        </w:rPr>
      </w:pPr>
      <w:r>
        <w:rPr>
          <w:sz w:val="28"/>
          <w:szCs w:val="28"/>
        </w:rPr>
        <w:t xml:space="preserve">         </w:t>
      </w:r>
      <w:r w:rsidR="00B86241" w:rsidRPr="007523D1">
        <w:rPr>
          <w:sz w:val="28"/>
          <w:szCs w:val="28"/>
        </w:rPr>
        <w:t>1.</w:t>
      </w:r>
      <w:r w:rsidR="001C0E01">
        <w:rPr>
          <w:sz w:val="28"/>
          <w:szCs w:val="28"/>
        </w:rPr>
        <w:t xml:space="preserve"> </w:t>
      </w:r>
      <w:r w:rsidR="00B86241" w:rsidRPr="007523D1">
        <w:rPr>
          <w:sz w:val="28"/>
          <w:szCs w:val="28"/>
        </w:rPr>
        <w:t xml:space="preserve">Ввести </w:t>
      </w:r>
      <w:r w:rsidRPr="007523D1">
        <w:rPr>
          <w:sz w:val="28"/>
          <w:szCs w:val="28"/>
        </w:rPr>
        <w:t xml:space="preserve">временное </w:t>
      </w:r>
      <w:r w:rsidR="00B86241" w:rsidRPr="007523D1">
        <w:rPr>
          <w:sz w:val="28"/>
          <w:szCs w:val="28"/>
        </w:rPr>
        <w:t xml:space="preserve">ограничения </w:t>
      </w:r>
      <w:r w:rsidR="001C0E01" w:rsidRPr="007523D1">
        <w:rPr>
          <w:sz w:val="28"/>
          <w:szCs w:val="28"/>
        </w:rPr>
        <w:t xml:space="preserve">по автомобильным дорогам </w:t>
      </w:r>
      <w:r w:rsidR="001C0E01">
        <w:rPr>
          <w:sz w:val="28"/>
          <w:szCs w:val="28"/>
        </w:rPr>
        <w:t>Дамаскинского</w:t>
      </w:r>
      <w:r w:rsidR="001C0E01" w:rsidRPr="007523D1">
        <w:rPr>
          <w:sz w:val="28"/>
          <w:szCs w:val="28"/>
        </w:rPr>
        <w:t xml:space="preserve"> сельского</w:t>
      </w:r>
      <w:r w:rsidR="001C0E01">
        <w:rPr>
          <w:sz w:val="28"/>
          <w:szCs w:val="28"/>
        </w:rPr>
        <w:t xml:space="preserve"> поселения</w:t>
      </w:r>
      <w:r w:rsidR="001C0E01" w:rsidRPr="007523D1">
        <w:rPr>
          <w:sz w:val="28"/>
          <w:szCs w:val="28"/>
        </w:rPr>
        <w:t xml:space="preserve"> для движения транспортных средств с превышением предельно допустимой нагрузк</w:t>
      </w:r>
      <w:r w:rsidR="001C0E01">
        <w:rPr>
          <w:sz w:val="28"/>
          <w:szCs w:val="28"/>
        </w:rPr>
        <w:t xml:space="preserve">и на ось транспортного средства, </w:t>
      </w:r>
      <w:r w:rsidRPr="007523D1">
        <w:rPr>
          <w:sz w:val="28"/>
          <w:szCs w:val="28"/>
        </w:rPr>
        <w:t>с 5 апреля 2022 года по 4 мая 2022</w:t>
      </w:r>
      <w:r w:rsidR="001C0E01">
        <w:rPr>
          <w:sz w:val="28"/>
          <w:szCs w:val="28"/>
        </w:rPr>
        <w:t>.</w:t>
      </w:r>
      <w:r w:rsidRPr="007523D1">
        <w:rPr>
          <w:sz w:val="28"/>
          <w:szCs w:val="28"/>
        </w:rPr>
        <w:t xml:space="preserve">  </w:t>
      </w:r>
    </w:p>
    <w:p w:rsidR="007523D1" w:rsidRPr="007523D1" w:rsidRDefault="007523D1" w:rsidP="007523D1">
      <w:pPr>
        <w:jc w:val="both"/>
        <w:rPr>
          <w:sz w:val="28"/>
          <w:szCs w:val="28"/>
        </w:rPr>
      </w:pPr>
      <w:r>
        <w:rPr>
          <w:sz w:val="28"/>
          <w:szCs w:val="28"/>
        </w:rPr>
        <w:t xml:space="preserve">         </w:t>
      </w:r>
      <w:r w:rsidRPr="007523D1">
        <w:rPr>
          <w:sz w:val="28"/>
          <w:szCs w:val="28"/>
        </w:rPr>
        <w:t>2.</w:t>
      </w:r>
      <w:r w:rsidR="001C0E01">
        <w:rPr>
          <w:sz w:val="28"/>
          <w:szCs w:val="28"/>
        </w:rPr>
        <w:t xml:space="preserve"> </w:t>
      </w:r>
      <w:r w:rsidRPr="007523D1">
        <w:rPr>
          <w:sz w:val="28"/>
          <w:szCs w:val="28"/>
        </w:rPr>
        <w:t>Утвердить предельно допустимые нагрузки на каждую ось транспортного</w:t>
      </w:r>
      <w:r>
        <w:rPr>
          <w:sz w:val="28"/>
          <w:szCs w:val="28"/>
        </w:rPr>
        <w:t xml:space="preserve"> </w:t>
      </w:r>
      <w:r w:rsidRPr="007523D1">
        <w:rPr>
          <w:sz w:val="28"/>
          <w:szCs w:val="28"/>
        </w:rPr>
        <w:t>средства в 2022</w:t>
      </w:r>
      <w:r w:rsidR="00C1262B">
        <w:rPr>
          <w:sz w:val="28"/>
          <w:szCs w:val="28"/>
        </w:rPr>
        <w:t xml:space="preserve"> году согла</w:t>
      </w:r>
      <w:r w:rsidR="001C0E01">
        <w:rPr>
          <w:sz w:val="28"/>
          <w:szCs w:val="28"/>
        </w:rPr>
        <w:t>сно приложению</w:t>
      </w:r>
      <w:r w:rsidRPr="007523D1">
        <w:rPr>
          <w:sz w:val="28"/>
          <w:szCs w:val="28"/>
        </w:rPr>
        <w:t>.</w:t>
      </w:r>
    </w:p>
    <w:p w:rsidR="00B86241" w:rsidRPr="007523D1" w:rsidRDefault="00B86241" w:rsidP="007523D1">
      <w:pPr>
        <w:jc w:val="both"/>
        <w:rPr>
          <w:sz w:val="28"/>
          <w:szCs w:val="28"/>
        </w:rPr>
      </w:pPr>
      <w:r w:rsidRPr="007523D1">
        <w:rPr>
          <w:sz w:val="28"/>
          <w:szCs w:val="28"/>
        </w:rPr>
        <w:t xml:space="preserve">         </w:t>
      </w:r>
      <w:r w:rsidR="007523D1" w:rsidRPr="007523D1">
        <w:rPr>
          <w:sz w:val="28"/>
          <w:szCs w:val="28"/>
        </w:rPr>
        <w:t>3</w:t>
      </w:r>
      <w:r w:rsidRPr="007523D1">
        <w:rPr>
          <w:sz w:val="28"/>
          <w:szCs w:val="28"/>
        </w:rPr>
        <w:t>.</w:t>
      </w:r>
      <w:r w:rsidR="001C0E01">
        <w:rPr>
          <w:sz w:val="28"/>
          <w:szCs w:val="28"/>
        </w:rPr>
        <w:t xml:space="preserve"> </w:t>
      </w:r>
      <w:r w:rsidRPr="007523D1">
        <w:rPr>
          <w:sz w:val="28"/>
          <w:szCs w:val="28"/>
        </w:rPr>
        <w:t xml:space="preserve">Опубликовать данное постановление на информационном стенде администрации </w:t>
      </w:r>
      <w:r w:rsidR="001C0E01">
        <w:rPr>
          <w:sz w:val="28"/>
          <w:szCs w:val="28"/>
        </w:rPr>
        <w:t>Дамаскинского</w:t>
      </w:r>
      <w:r w:rsidR="007523D1" w:rsidRPr="007523D1">
        <w:rPr>
          <w:sz w:val="28"/>
          <w:szCs w:val="28"/>
        </w:rPr>
        <w:t xml:space="preserve"> сельского поселения и в информационно-телекоммуникационной сети «Интернет» на оф</w:t>
      </w:r>
      <w:r w:rsidR="001C0E01">
        <w:rPr>
          <w:sz w:val="28"/>
          <w:szCs w:val="28"/>
        </w:rPr>
        <w:t>ициальном сайте Дамаскинского</w:t>
      </w:r>
      <w:r w:rsidR="007523D1" w:rsidRPr="007523D1">
        <w:rPr>
          <w:sz w:val="28"/>
          <w:szCs w:val="28"/>
        </w:rPr>
        <w:t xml:space="preserve"> сельского поселения.</w:t>
      </w:r>
    </w:p>
    <w:p w:rsidR="00B86241" w:rsidRDefault="00671604" w:rsidP="007523D1">
      <w:pPr>
        <w:jc w:val="both"/>
        <w:rPr>
          <w:sz w:val="28"/>
          <w:szCs w:val="28"/>
        </w:rPr>
      </w:pPr>
      <w:r w:rsidRPr="007523D1">
        <w:rPr>
          <w:sz w:val="28"/>
          <w:szCs w:val="28"/>
        </w:rPr>
        <w:t xml:space="preserve">          </w:t>
      </w:r>
      <w:r w:rsidR="007523D1" w:rsidRPr="007523D1">
        <w:rPr>
          <w:sz w:val="28"/>
          <w:szCs w:val="28"/>
        </w:rPr>
        <w:t>4</w:t>
      </w:r>
      <w:r w:rsidR="00B86241" w:rsidRPr="007523D1">
        <w:rPr>
          <w:sz w:val="28"/>
          <w:szCs w:val="28"/>
        </w:rPr>
        <w:t>.</w:t>
      </w:r>
      <w:r w:rsidR="001C0E01">
        <w:rPr>
          <w:sz w:val="28"/>
          <w:szCs w:val="28"/>
        </w:rPr>
        <w:t xml:space="preserve"> </w:t>
      </w:r>
      <w:r w:rsidR="00B86241" w:rsidRPr="007523D1">
        <w:rPr>
          <w:sz w:val="28"/>
          <w:szCs w:val="28"/>
        </w:rPr>
        <w:t>Контроль по исполнению</w:t>
      </w:r>
      <w:r w:rsidR="00B86241">
        <w:rPr>
          <w:sz w:val="28"/>
          <w:szCs w:val="28"/>
        </w:rPr>
        <w:t xml:space="preserve"> данного постановления оставляю за собой.</w:t>
      </w:r>
    </w:p>
    <w:p w:rsidR="00B86241" w:rsidRDefault="00B86241" w:rsidP="00B86241">
      <w:pPr>
        <w:rPr>
          <w:sz w:val="28"/>
          <w:szCs w:val="28"/>
        </w:rPr>
      </w:pPr>
    </w:p>
    <w:p w:rsidR="00671604" w:rsidRDefault="00671604" w:rsidP="00B86241">
      <w:pPr>
        <w:rPr>
          <w:sz w:val="28"/>
          <w:szCs w:val="28"/>
        </w:rPr>
      </w:pPr>
    </w:p>
    <w:p w:rsidR="00671604" w:rsidRDefault="00671604" w:rsidP="00B86241">
      <w:pPr>
        <w:rPr>
          <w:sz w:val="28"/>
          <w:szCs w:val="28"/>
        </w:rPr>
      </w:pPr>
    </w:p>
    <w:p w:rsidR="00B86241" w:rsidRDefault="00B86241" w:rsidP="00B86241">
      <w:pPr>
        <w:rPr>
          <w:sz w:val="28"/>
          <w:szCs w:val="28"/>
        </w:rPr>
      </w:pPr>
    </w:p>
    <w:p w:rsidR="00671604" w:rsidRDefault="001C0E01" w:rsidP="00B86241">
      <w:pPr>
        <w:rPr>
          <w:sz w:val="28"/>
          <w:szCs w:val="28"/>
        </w:rPr>
      </w:pPr>
      <w:r>
        <w:rPr>
          <w:sz w:val="28"/>
          <w:szCs w:val="28"/>
        </w:rPr>
        <w:t>Глава Дамаскинского</w:t>
      </w:r>
    </w:p>
    <w:p w:rsidR="00B86241" w:rsidRDefault="00B86241" w:rsidP="00B86241">
      <w:pPr>
        <w:rPr>
          <w:b/>
          <w:sz w:val="28"/>
          <w:szCs w:val="28"/>
        </w:rPr>
      </w:pPr>
      <w:r>
        <w:rPr>
          <w:sz w:val="28"/>
          <w:szCs w:val="28"/>
        </w:rPr>
        <w:t xml:space="preserve"> сельского поселения                  </w:t>
      </w:r>
      <w:r w:rsidR="00671604">
        <w:rPr>
          <w:sz w:val="28"/>
          <w:szCs w:val="28"/>
        </w:rPr>
        <w:t xml:space="preserve">                         </w:t>
      </w:r>
      <w:r>
        <w:rPr>
          <w:sz w:val="28"/>
          <w:szCs w:val="28"/>
        </w:rPr>
        <w:t xml:space="preserve">      </w:t>
      </w:r>
      <w:r w:rsidR="001C0E01">
        <w:rPr>
          <w:sz w:val="28"/>
          <w:szCs w:val="28"/>
        </w:rPr>
        <w:t>Г.В.Гумарова</w:t>
      </w:r>
    </w:p>
    <w:p w:rsidR="007523D1" w:rsidRDefault="007523D1" w:rsidP="00B86241">
      <w:pPr>
        <w:rPr>
          <w:b/>
          <w:sz w:val="28"/>
          <w:szCs w:val="28"/>
        </w:rPr>
      </w:pPr>
    </w:p>
    <w:p w:rsidR="007523D1" w:rsidRDefault="007523D1" w:rsidP="00B86241">
      <w:pPr>
        <w:rPr>
          <w:b/>
          <w:sz w:val="28"/>
          <w:szCs w:val="28"/>
        </w:rPr>
      </w:pPr>
    </w:p>
    <w:p w:rsidR="007523D1" w:rsidRDefault="007523D1" w:rsidP="00B86241">
      <w:pPr>
        <w:rPr>
          <w:b/>
          <w:sz w:val="28"/>
          <w:szCs w:val="28"/>
        </w:rPr>
      </w:pPr>
    </w:p>
    <w:p w:rsidR="007523D1" w:rsidRDefault="007523D1" w:rsidP="00B86241">
      <w:pPr>
        <w:rPr>
          <w:b/>
          <w:sz w:val="28"/>
          <w:szCs w:val="28"/>
        </w:rPr>
      </w:pPr>
    </w:p>
    <w:p w:rsidR="007523D1" w:rsidRDefault="007523D1" w:rsidP="00B86241">
      <w:pPr>
        <w:rPr>
          <w:b/>
          <w:sz w:val="28"/>
          <w:szCs w:val="28"/>
        </w:rPr>
      </w:pPr>
    </w:p>
    <w:p w:rsidR="007523D1" w:rsidRPr="007523D1" w:rsidRDefault="007523D1" w:rsidP="007523D1">
      <w:pPr>
        <w:pStyle w:val="a5"/>
        <w:jc w:val="right"/>
        <w:rPr>
          <w:rFonts w:ascii="Times New Roman" w:hAnsi="Times New Roman" w:cs="Times New Roman"/>
          <w:sz w:val="28"/>
          <w:szCs w:val="28"/>
        </w:rPr>
      </w:pPr>
      <w:r w:rsidRPr="007523D1">
        <w:rPr>
          <w:rFonts w:ascii="Times New Roman" w:hAnsi="Times New Roman" w:cs="Times New Roman"/>
          <w:sz w:val="28"/>
          <w:szCs w:val="28"/>
        </w:rPr>
        <w:lastRenderedPageBreak/>
        <w:t>Приложение</w:t>
      </w:r>
    </w:p>
    <w:p w:rsidR="007523D1" w:rsidRPr="007523D1" w:rsidRDefault="007523D1" w:rsidP="007523D1">
      <w:pPr>
        <w:pStyle w:val="a5"/>
        <w:jc w:val="right"/>
        <w:rPr>
          <w:rFonts w:ascii="Times New Roman" w:hAnsi="Times New Roman" w:cs="Times New Roman"/>
          <w:sz w:val="28"/>
          <w:szCs w:val="28"/>
        </w:rPr>
      </w:pPr>
      <w:r w:rsidRPr="007523D1">
        <w:rPr>
          <w:rFonts w:ascii="Times New Roman" w:hAnsi="Times New Roman" w:cs="Times New Roman"/>
          <w:sz w:val="28"/>
          <w:szCs w:val="28"/>
        </w:rPr>
        <w:t>Утверждено постановлением</w:t>
      </w:r>
    </w:p>
    <w:p w:rsidR="007523D1" w:rsidRPr="007523D1" w:rsidRDefault="001C0E01" w:rsidP="007523D1">
      <w:pPr>
        <w:pStyle w:val="a5"/>
        <w:jc w:val="right"/>
        <w:rPr>
          <w:rFonts w:ascii="Times New Roman" w:hAnsi="Times New Roman" w:cs="Times New Roman"/>
          <w:sz w:val="28"/>
          <w:szCs w:val="28"/>
        </w:rPr>
      </w:pPr>
      <w:r>
        <w:rPr>
          <w:rFonts w:ascii="Times New Roman" w:hAnsi="Times New Roman" w:cs="Times New Roman"/>
          <w:sz w:val="28"/>
          <w:szCs w:val="28"/>
        </w:rPr>
        <w:t>администрации Дамаскинского</w:t>
      </w:r>
    </w:p>
    <w:p w:rsidR="007523D1" w:rsidRPr="007523D1" w:rsidRDefault="001C0E01" w:rsidP="007523D1">
      <w:pPr>
        <w:pStyle w:val="a5"/>
        <w:jc w:val="right"/>
        <w:rPr>
          <w:rFonts w:ascii="Times New Roman" w:hAnsi="Times New Roman" w:cs="Times New Roman"/>
          <w:sz w:val="28"/>
          <w:szCs w:val="28"/>
        </w:rPr>
      </w:pPr>
      <w:r>
        <w:rPr>
          <w:rFonts w:ascii="Times New Roman" w:hAnsi="Times New Roman" w:cs="Times New Roman"/>
          <w:sz w:val="28"/>
          <w:szCs w:val="28"/>
        </w:rPr>
        <w:t>сельского поселения от 28.03.2022 № 10</w:t>
      </w:r>
      <w:r w:rsidR="007523D1" w:rsidRPr="007523D1">
        <w:rPr>
          <w:rFonts w:ascii="Times New Roman" w:hAnsi="Times New Roman" w:cs="Times New Roman"/>
          <w:sz w:val="28"/>
          <w:szCs w:val="28"/>
        </w:rPr>
        <w:t xml:space="preserve"> </w:t>
      </w:r>
    </w:p>
    <w:p w:rsidR="007523D1" w:rsidRDefault="007523D1" w:rsidP="007523D1">
      <w:pPr>
        <w:pStyle w:val="a5"/>
        <w:jc w:val="right"/>
        <w:rPr>
          <w:rFonts w:ascii="Times New Roman" w:hAnsi="Times New Roman" w:cs="Times New Roman"/>
          <w:sz w:val="28"/>
          <w:szCs w:val="28"/>
        </w:rPr>
      </w:pPr>
    </w:p>
    <w:p w:rsidR="007523D1" w:rsidRPr="007523D1" w:rsidRDefault="007523D1" w:rsidP="007523D1">
      <w:pPr>
        <w:pStyle w:val="a5"/>
        <w:jc w:val="right"/>
        <w:rPr>
          <w:rFonts w:ascii="Times New Roman" w:hAnsi="Times New Roman" w:cs="Times New Roman"/>
          <w:sz w:val="28"/>
          <w:szCs w:val="28"/>
        </w:rPr>
      </w:pPr>
    </w:p>
    <w:p w:rsidR="007523D1" w:rsidRPr="007523D1" w:rsidRDefault="007523D1" w:rsidP="007523D1">
      <w:pPr>
        <w:pStyle w:val="a5"/>
        <w:jc w:val="center"/>
        <w:rPr>
          <w:rFonts w:ascii="Times New Roman" w:hAnsi="Times New Roman" w:cs="Times New Roman"/>
          <w:sz w:val="28"/>
          <w:szCs w:val="28"/>
        </w:rPr>
      </w:pPr>
      <w:r w:rsidRPr="007523D1">
        <w:rPr>
          <w:rFonts w:ascii="Times New Roman" w:hAnsi="Times New Roman" w:cs="Times New Roman"/>
          <w:sz w:val="28"/>
          <w:szCs w:val="28"/>
        </w:rPr>
        <w:t>ПРЕДЕЛЬНО ДОПУСТИМЫЕ ЗНАЧЕНИЯ</w:t>
      </w:r>
    </w:p>
    <w:p w:rsidR="007523D1" w:rsidRPr="007523D1" w:rsidRDefault="007523D1" w:rsidP="007523D1">
      <w:pPr>
        <w:pStyle w:val="a5"/>
        <w:jc w:val="center"/>
        <w:rPr>
          <w:rFonts w:ascii="Times New Roman" w:hAnsi="Times New Roman" w:cs="Times New Roman"/>
          <w:sz w:val="28"/>
          <w:szCs w:val="28"/>
        </w:rPr>
      </w:pPr>
      <w:r w:rsidRPr="007523D1">
        <w:rPr>
          <w:rFonts w:ascii="Times New Roman" w:hAnsi="Times New Roman" w:cs="Times New Roman"/>
          <w:sz w:val="28"/>
          <w:szCs w:val="28"/>
        </w:rPr>
        <w:t>нагрузки на каждую ось транспортного средства</w:t>
      </w:r>
    </w:p>
    <w:p w:rsidR="007523D1" w:rsidRPr="007523D1" w:rsidRDefault="007523D1" w:rsidP="007523D1">
      <w:pPr>
        <w:pStyle w:val="a5"/>
        <w:jc w:val="center"/>
        <w:rPr>
          <w:rFonts w:ascii="Times New Roman" w:hAnsi="Times New Roman" w:cs="Times New Roman"/>
          <w:sz w:val="28"/>
          <w:szCs w:val="28"/>
        </w:rPr>
      </w:pPr>
      <w:r w:rsidRPr="007523D1">
        <w:rPr>
          <w:rFonts w:ascii="Times New Roman" w:hAnsi="Times New Roman" w:cs="Times New Roman"/>
          <w:sz w:val="28"/>
          <w:szCs w:val="28"/>
        </w:rPr>
        <w:t>в 2022 году</w:t>
      </w:r>
    </w:p>
    <w:p w:rsidR="007523D1" w:rsidRPr="007523D1" w:rsidRDefault="007523D1" w:rsidP="007523D1">
      <w:pPr>
        <w:pStyle w:val="a5"/>
        <w:jc w:val="center"/>
        <w:rPr>
          <w:rFonts w:ascii="Times New Roman" w:hAnsi="Times New Roman" w:cs="Times New Roman"/>
          <w:sz w:val="28"/>
          <w:szCs w:val="28"/>
        </w:rPr>
      </w:pPr>
    </w:p>
    <w:p w:rsidR="007523D1" w:rsidRPr="007523D1" w:rsidRDefault="007523D1" w:rsidP="007523D1">
      <w:pPr>
        <w:pStyle w:val="a5"/>
        <w:ind w:left="3540" w:firstLine="708"/>
        <w:jc w:val="center"/>
        <w:rPr>
          <w:rFonts w:ascii="Times New Roman" w:hAnsi="Times New Roman" w:cs="Times New Roman"/>
          <w:sz w:val="28"/>
          <w:szCs w:val="28"/>
        </w:rPr>
      </w:pPr>
      <w:r w:rsidRPr="007523D1">
        <w:rPr>
          <w:rFonts w:ascii="Times New Roman" w:hAnsi="Times New Roman" w:cs="Times New Roman"/>
          <w:sz w:val="28"/>
          <w:szCs w:val="28"/>
        </w:rPr>
        <w:t>(тс)</w:t>
      </w:r>
    </w:p>
    <w:tbl>
      <w:tblPr>
        <w:tblStyle w:val="a6"/>
        <w:tblW w:w="0" w:type="auto"/>
        <w:tblLook w:val="04A0" w:firstRow="1" w:lastRow="0" w:firstColumn="1" w:lastColumn="0" w:noHBand="0" w:noVBand="1"/>
      </w:tblPr>
      <w:tblGrid>
        <w:gridCol w:w="2003"/>
        <w:gridCol w:w="2510"/>
        <w:gridCol w:w="3888"/>
      </w:tblGrid>
      <w:tr w:rsidR="007523D1" w:rsidRPr="007523D1" w:rsidTr="00302117">
        <w:tc>
          <w:tcPr>
            <w:tcW w:w="0" w:type="auto"/>
            <w:gridSpan w:val="3"/>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Допустимая нагрузка на каждую ось транспортного средства при</w:t>
            </w:r>
          </w:p>
        </w:tc>
      </w:tr>
      <w:tr w:rsidR="007523D1" w:rsidRPr="007523D1" w:rsidTr="00302117">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одиночной оси</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двухосной тележке</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тележке с тремя и более осями</w:t>
            </w:r>
          </w:p>
        </w:tc>
      </w:tr>
      <w:tr w:rsidR="007523D1" w:rsidRPr="007523D1" w:rsidTr="00302117">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не более 6,0</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не более 5,0</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не более 4,0</w:t>
            </w:r>
          </w:p>
        </w:tc>
      </w:tr>
    </w:tbl>
    <w:p w:rsidR="007523D1" w:rsidRDefault="007523D1" w:rsidP="00B86241">
      <w:pPr>
        <w:rPr>
          <w:b/>
          <w:sz w:val="28"/>
          <w:szCs w:val="28"/>
        </w:rPr>
      </w:pPr>
    </w:p>
    <w:p w:rsidR="00B86241" w:rsidRDefault="00B86241" w:rsidP="00B86241">
      <w:pPr>
        <w:rPr>
          <w:b/>
          <w:sz w:val="28"/>
          <w:szCs w:val="28"/>
        </w:rPr>
      </w:pPr>
    </w:p>
    <w:p w:rsidR="00B86241" w:rsidRDefault="00B86241" w:rsidP="00B86241">
      <w:pPr>
        <w:rPr>
          <w:b/>
        </w:rPr>
      </w:pPr>
    </w:p>
    <w:p w:rsidR="00B86241" w:rsidRDefault="00B86241" w:rsidP="00B86241">
      <w:pPr>
        <w:rPr>
          <w:b/>
        </w:rPr>
      </w:pPr>
    </w:p>
    <w:p w:rsidR="00B86241" w:rsidRDefault="00B86241" w:rsidP="00B86241">
      <w:pPr>
        <w:rPr>
          <w:b/>
        </w:rPr>
      </w:pPr>
    </w:p>
    <w:p w:rsidR="00B86241" w:rsidRDefault="00B86241" w:rsidP="00B86241">
      <w:pPr>
        <w:rPr>
          <w:b/>
        </w:rPr>
      </w:pPr>
    </w:p>
    <w:p w:rsidR="0058651E" w:rsidRDefault="0058651E"/>
    <w:sectPr w:rsidR="0058651E" w:rsidSect="00365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1F75"/>
    <w:multiLevelType w:val="hybridMultilevel"/>
    <w:tmpl w:val="31060188"/>
    <w:lvl w:ilvl="0" w:tplc="16D2DADE">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7BD5"/>
    <w:rsid w:val="00134C71"/>
    <w:rsid w:val="001C0E01"/>
    <w:rsid w:val="001E671E"/>
    <w:rsid w:val="00365A9E"/>
    <w:rsid w:val="0058651E"/>
    <w:rsid w:val="00671604"/>
    <w:rsid w:val="007523D1"/>
    <w:rsid w:val="00997BD5"/>
    <w:rsid w:val="009E4D6A"/>
    <w:rsid w:val="00B40680"/>
    <w:rsid w:val="00B86241"/>
    <w:rsid w:val="00BD09AF"/>
    <w:rsid w:val="00C1262B"/>
    <w:rsid w:val="00C72EE3"/>
    <w:rsid w:val="00FD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F8AD1-FDE9-4F8A-ADD3-43904E43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2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671604"/>
    <w:rPr>
      <w:rFonts w:ascii="Segoe UI" w:hAnsi="Segoe UI" w:cs="Segoe UI"/>
      <w:sz w:val="18"/>
      <w:szCs w:val="18"/>
    </w:rPr>
  </w:style>
  <w:style w:type="character" w:customStyle="1" w:styleId="a4">
    <w:name w:val="Текст выноски Знак"/>
    <w:basedOn w:val="a0"/>
    <w:link w:val="a3"/>
    <w:uiPriority w:val="99"/>
    <w:semiHidden/>
    <w:rsid w:val="00671604"/>
    <w:rPr>
      <w:rFonts w:ascii="Segoe UI" w:eastAsia="Times New Roman" w:hAnsi="Segoe UI" w:cs="Segoe UI"/>
      <w:sz w:val="18"/>
      <w:szCs w:val="18"/>
      <w:lang w:eastAsia="ru-RU"/>
    </w:rPr>
  </w:style>
  <w:style w:type="paragraph" w:styleId="a5">
    <w:name w:val="No Spacing"/>
    <w:uiPriority w:val="1"/>
    <w:qFormat/>
    <w:rsid w:val="007523D1"/>
    <w:pPr>
      <w:spacing w:after="0" w:line="240" w:lineRule="auto"/>
    </w:pPr>
  </w:style>
  <w:style w:type="table" w:styleId="a6">
    <w:name w:val="Table Grid"/>
    <w:basedOn w:val="a1"/>
    <w:uiPriority w:val="39"/>
    <w:rsid w:val="0075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Васильевых</dc:creator>
  <cp:keywords/>
  <dc:description/>
  <cp:lastModifiedBy>Пользователь Windows</cp:lastModifiedBy>
  <cp:revision>14</cp:revision>
  <cp:lastPrinted>2022-03-28T14:44:00Z</cp:lastPrinted>
  <dcterms:created xsi:type="dcterms:W3CDTF">2021-03-16T10:46:00Z</dcterms:created>
  <dcterms:modified xsi:type="dcterms:W3CDTF">2022-03-28T14:45:00Z</dcterms:modified>
</cp:coreProperties>
</file>