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9" w:rsidRDefault="009F3729" w:rsidP="009F3729">
      <w:pPr>
        <w:tabs>
          <w:tab w:val="left" w:pos="7305"/>
        </w:tabs>
        <w:jc w:val="right"/>
      </w:pPr>
      <w:r>
        <w:t xml:space="preserve">                                                                                                                    Утверждён</w:t>
      </w:r>
    </w:p>
    <w:p w:rsidR="009F3729" w:rsidRDefault="009F3729" w:rsidP="009F3729">
      <w:pPr>
        <w:tabs>
          <w:tab w:val="left" w:pos="7305"/>
        </w:tabs>
        <w:jc w:val="right"/>
      </w:pPr>
    </w:p>
    <w:p w:rsidR="009F3729" w:rsidRDefault="009F3729" w:rsidP="009F3729">
      <w:pPr>
        <w:tabs>
          <w:tab w:val="left" w:pos="7305"/>
        </w:tabs>
        <w:jc w:val="right"/>
      </w:pPr>
      <w:r>
        <w:t xml:space="preserve">   решением Дамаскинской </w:t>
      </w:r>
    </w:p>
    <w:p w:rsidR="009F3729" w:rsidRDefault="009F3729" w:rsidP="009F3729">
      <w:pPr>
        <w:tabs>
          <w:tab w:val="left" w:pos="7305"/>
        </w:tabs>
        <w:jc w:val="right"/>
      </w:pPr>
      <w:r>
        <w:t>сельской Думы от 26.04.2021 № 2/3</w:t>
      </w:r>
    </w:p>
    <w:p w:rsidR="009F3729" w:rsidRDefault="009F3729" w:rsidP="009F3729">
      <w:pPr>
        <w:jc w:val="center"/>
        <w:rPr>
          <w:sz w:val="28"/>
          <w:szCs w:val="28"/>
        </w:rPr>
      </w:pPr>
    </w:p>
    <w:p w:rsidR="009F3729" w:rsidRPr="009663A7" w:rsidRDefault="009F3729" w:rsidP="009F3729">
      <w:pPr>
        <w:jc w:val="center"/>
      </w:pPr>
      <w:r w:rsidRPr="009663A7">
        <w:t>РЕЕСТР</w:t>
      </w:r>
    </w:p>
    <w:p w:rsidR="009F3729" w:rsidRPr="009663A7" w:rsidRDefault="009F3729" w:rsidP="009F3729">
      <w:pPr>
        <w:jc w:val="center"/>
      </w:pPr>
      <w:r w:rsidRPr="009663A7">
        <w:t>МУНИЦИПАЛЬНОГО НЕДВИЖИМОГО ИМУЩЕСТВА</w:t>
      </w:r>
    </w:p>
    <w:p w:rsidR="009F3729" w:rsidRPr="009663A7" w:rsidRDefault="009F3729" w:rsidP="009F3729">
      <w:pPr>
        <w:jc w:val="center"/>
      </w:pPr>
      <w:r w:rsidRPr="009663A7">
        <w:t xml:space="preserve"> ДАМАСКИНСКОГО СЕЛЬСКОГО ПОСЕЛЕНИЯ</w:t>
      </w:r>
    </w:p>
    <w:p w:rsidR="009F3729" w:rsidRDefault="009F3729" w:rsidP="009F3729">
      <w:pPr>
        <w:tabs>
          <w:tab w:val="left" w:pos="1785"/>
        </w:tabs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1873"/>
        <w:gridCol w:w="1530"/>
        <w:gridCol w:w="1276"/>
        <w:gridCol w:w="1559"/>
        <w:gridCol w:w="884"/>
        <w:gridCol w:w="1525"/>
        <w:gridCol w:w="1277"/>
        <w:gridCol w:w="978"/>
        <w:gridCol w:w="1024"/>
      </w:tblGrid>
      <w:tr w:rsidR="009F3729" w:rsidRPr="009663A7" w:rsidTr="00F578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№</w:t>
            </w:r>
          </w:p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 п\</w:t>
            </w:r>
            <w:proofErr w:type="gramStart"/>
            <w:r w:rsidRPr="009663A7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Адрес</w:t>
            </w:r>
          </w:p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(местоположение)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Кадастр. номер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муницип</w:t>
            </w:r>
            <w:proofErr w:type="gramStart"/>
            <w:r w:rsidRPr="009663A7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9663A7">
              <w:rPr>
                <w:sz w:val="20"/>
                <w:szCs w:val="20"/>
                <w:lang w:eastAsia="en-US"/>
              </w:rPr>
              <w:t>едвижимимущ-ва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Площадь,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протяж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-ь и иные </w:t>
            </w:r>
            <w:proofErr w:type="spellStart"/>
            <w:proofErr w:type="gramStart"/>
            <w:r w:rsidRPr="009663A7">
              <w:rPr>
                <w:sz w:val="20"/>
                <w:szCs w:val="20"/>
                <w:lang w:eastAsia="en-US"/>
              </w:rPr>
              <w:t>параме-тры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характ-щие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физ-ие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св-ва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>.</w:t>
            </w:r>
          </w:p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63A7">
              <w:rPr>
                <w:sz w:val="20"/>
                <w:szCs w:val="20"/>
                <w:lang w:eastAsia="en-US"/>
              </w:rPr>
              <w:t>имущ-ва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начальной амортизации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3A7">
              <w:rPr>
                <w:sz w:val="20"/>
                <w:szCs w:val="20"/>
                <w:lang w:eastAsia="en-US"/>
              </w:rPr>
              <w:t>Сведе-ния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о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кадас-тровой</w:t>
            </w:r>
            <w:proofErr w:type="spellEnd"/>
          </w:p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3A7">
              <w:rPr>
                <w:sz w:val="20"/>
                <w:szCs w:val="20"/>
                <w:lang w:eastAsia="en-US"/>
              </w:rPr>
              <w:t>стоимо-сти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недвиж-го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им-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Даты </w:t>
            </w:r>
            <w:proofErr w:type="gramStart"/>
            <w:r w:rsidRPr="009663A7">
              <w:rPr>
                <w:sz w:val="20"/>
                <w:szCs w:val="20"/>
                <w:lang w:eastAsia="en-US"/>
              </w:rPr>
              <w:t>возник-я</w:t>
            </w:r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прекраще-ния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права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муниц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-ой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собст-ти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недвиж-гоимуще-ства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63A7">
              <w:rPr>
                <w:sz w:val="20"/>
                <w:szCs w:val="20"/>
                <w:lang w:eastAsia="en-US"/>
              </w:rPr>
              <w:t>Реквизи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-ты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докумен-то</w:t>
            </w:r>
            <w:proofErr w:type="gramStart"/>
            <w:r w:rsidRPr="009663A7">
              <w:rPr>
                <w:sz w:val="20"/>
                <w:szCs w:val="20"/>
                <w:lang w:eastAsia="en-US"/>
              </w:rPr>
              <w:t>в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основ-е возник-я(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прек-ия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права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муниц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собств-ти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63A7">
              <w:rPr>
                <w:sz w:val="20"/>
                <w:szCs w:val="20"/>
                <w:lang w:eastAsia="en-US"/>
              </w:rPr>
              <w:t>Свед-ия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о </w:t>
            </w:r>
            <w:proofErr w:type="spellStart"/>
            <w:proofErr w:type="gramStart"/>
            <w:r w:rsidRPr="009663A7">
              <w:rPr>
                <w:sz w:val="20"/>
                <w:szCs w:val="20"/>
                <w:lang w:eastAsia="en-US"/>
              </w:rPr>
              <w:t>правообл-адателе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муниц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недвиж-го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имущ-ва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63A7">
              <w:rPr>
                <w:sz w:val="20"/>
                <w:szCs w:val="20"/>
                <w:lang w:eastAsia="en-US"/>
              </w:rPr>
              <w:t>Свед-ия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об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устан-ых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отнош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>. им-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ва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огран-ий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с указ-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ием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663A7">
              <w:rPr>
                <w:sz w:val="20"/>
                <w:szCs w:val="20"/>
                <w:lang w:eastAsia="en-US"/>
              </w:rPr>
              <w:t>основа-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и даты их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возн-ия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прекращ-ия</w:t>
            </w:r>
            <w:proofErr w:type="spellEnd"/>
          </w:p>
        </w:tc>
      </w:tr>
      <w:tr w:rsidR="009F3729" w:rsidRPr="009663A7" w:rsidTr="00F578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1036E">
              <w:rPr>
                <w:bCs/>
                <w:color w:val="000000"/>
              </w:rPr>
              <w:t xml:space="preserve">Водонапорная башня с </w:t>
            </w:r>
            <w:proofErr w:type="spellStart"/>
            <w:r w:rsidRPr="00A1036E">
              <w:rPr>
                <w:bCs/>
                <w:color w:val="000000"/>
              </w:rPr>
              <w:t>артскважиной</w:t>
            </w:r>
            <w:proofErr w:type="spellEnd"/>
            <w:r w:rsidRPr="00A1036E">
              <w:rPr>
                <w:bCs/>
                <w:color w:val="000000"/>
              </w:rPr>
              <w:t xml:space="preserve"> </w:t>
            </w:r>
            <w:proofErr w:type="spellStart"/>
            <w:r w:rsidRPr="00A1036E">
              <w:rPr>
                <w:bCs/>
                <w:color w:val="000000"/>
              </w:rPr>
              <w:t>д</w:t>
            </w:r>
            <w:proofErr w:type="gramStart"/>
            <w:r w:rsidRPr="00A1036E">
              <w:rPr>
                <w:bCs/>
                <w:color w:val="000000"/>
              </w:rPr>
              <w:t>.Ч</w:t>
            </w:r>
            <w:proofErr w:type="gramEnd"/>
            <w:r w:rsidRPr="00A1036E">
              <w:rPr>
                <w:bCs/>
                <w:color w:val="000000"/>
              </w:rPr>
              <w:t>етвериково</w:t>
            </w:r>
            <w:proofErr w:type="spellEnd"/>
            <w:r w:rsidRPr="00A1036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A1036E">
              <w:rPr>
                <w:bCs/>
                <w:color w:val="000000"/>
              </w:rPr>
              <w:t>№ 3230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етвериково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Решение Дамаскинской сельской Думы от </w:t>
            </w:r>
            <w:r>
              <w:rPr>
                <w:sz w:val="20"/>
                <w:szCs w:val="20"/>
                <w:lang w:eastAsia="en-US"/>
              </w:rPr>
              <w:t>26.04.2021г № 2/3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Pr="009663A7" w:rsidRDefault="009F3729" w:rsidP="00F57856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86F04" w:rsidRDefault="009F3729">
      <w:bookmarkStart w:id="0" w:name="_GoBack"/>
      <w:bookmarkEnd w:id="0"/>
    </w:p>
    <w:sectPr w:rsidR="00186F04" w:rsidSect="009F3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D4"/>
    <w:rsid w:val="0000065A"/>
    <w:rsid w:val="00803FD4"/>
    <w:rsid w:val="009D1D34"/>
    <w:rsid w:val="009F3729"/>
    <w:rsid w:val="00B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2021-04-26T08:32:00Z</dcterms:created>
  <dcterms:modified xsi:type="dcterms:W3CDTF">2021-04-26T08:33:00Z</dcterms:modified>
</cp:coreProperties>
</file>