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74" w:rsidRDefault="008B3AD5" w:rsidP="008B3AD5">
      <w:pPr>
        <w:jc w:val="center"/>
        <w:rPr>
          <w:b/>
          <w:sz w:val="28"/>
          <w:szCs w:val="28"/>
        </w:rPr>
      </w:pPr>
      <w:r w:rsidRPr="00A71FDB">
        <w:rPr>
          <w:b/>
          <w:sz w:val="28"/>
          <w:szCs w:val="28"/>
        </w:rPr>
        <w:t>АДМИНИСТРАЦИЯ</w:t>
      </w:r>
      <w:r w:rsidR="00212374">
        <w:rPr>
          <w:b/>
          <w:sz w:val="28"/>
          <w:szCs w:val="28"/>
        </w:rPr>
        <w:t xml:space="preserve"> МУНИЦИПАЛЬНОГО ОБРАЗОВАНИЯ </w:t>
      </w:r>
    </w:p>
    <w:p w:rsidR="00212374" w:rsidRDefault="00212374" w:rsidP="008B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  <w:r w:rsidR="008B3AD5">
        <w:rPr>
          <w:b/>
          <w:sz w:val="28"/>
          <w:szCs w:val="28"/>
        </w:rPr>
        <w:t xml:space="preserve"> </w:t>
      </w:r>
    </w:p>
    <w:p w:rsidR="008B3AD5" w:rsidRPr="00A71FDB" w:rsidRDefault="008B3AD5" w:rsidP="0021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71FDB">
        <w:rPr>
          <w:b/>
          <w:sz w:val="28"/>
          <w:szCs w:val="28"/>
        </w:rPr>
        <w:t xml:space="preserve">КИРОВСКОЙ ОБЛАСТИ </w:t>
      </w: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  <w:r w:rsidRPr="00A71FDB">
        <w:rPr>
          <w:b/>
          <w:sz w:val="28"/>
          <w:szCs w:val="28"/>
        </w:rPr>
        <w:t>ПОСТАНОВЛЕНИЕ</w:t>
      </w:r>
    </w:p>
    <w:p w:rsidR="008B3AD5" w:rsidRDefault="008B3AD5" w:rsidP="008B3AD5">
      <w:pPr>
        <w:rPr>
          <w:b/>
          <w:sz w:val="28"/>
          <w:szCs w:val="28"/>
        </w:rPr>
      </w:pPr>
    </w:p>
    <w:p w:rsidR="008B3AD5" w:rsidRPr="008B3AD5" w:rsidRDefault="009548D9" w:rsidP="008B3AD5">
      <w:pPr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8B3AD5" w:rsidRPr="008B3AD5">
        <w:rPr>
          <w:sz w:val="28"/>
          <w:szCs w:val="28"/>
        </w:rPr>
        <w:t xml:space="preserve">                                                                              </w:t>
      </w:r>
      <w:r w:rsidR="00212374">
        <w:rPr>
          <w:sz w:val="28"/>
          <w:szCs w:val="28"/>
        </w:rPr>
        <w:t xml:space="preserve">                             №9</w:t>
      </w:r>
    </w:p>
    <w:p w:rsidR="008B3AD5" w:rsidRPr="008B3AD5" w:rsidRDefault="008B3AD5" w:rsidP="008B3AD5">
      <w:pPr>
        <w:jc w:val="center"/>
        <w:rPr>
          <w:sz w:val="28"/>
          <w:szCs w:val="28"/>
        </w:rPr>
      </w:pPr>
      <w:r w:rsidRPr="008B3AD5">
        <w:rPr>
          <w:sz w:val="28"/>
          <w:szCs w:val="28"/>
        </w:rPr>
        <w:t>д.Дамаскино</w:t>
      </w: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  <w:r w:rsidRPr="00A71FDB">
        <w:rPr>
          <w:b/>
          <w:sz w:val="28"/>
          <w:szCs w:val="28"/>
        </w:rPr>
        <w:t xml:space="preserve">О порядке  установления размера задатка для участия </w:t>
      </w: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  <w:r w:rsidRPr="00A71FDB">
        <w:rPr>
          <w:b/>
          <w:sz w:val="28"/>
          <w:szCs w:val="28"/>
        </w:rPr>
        <w:t>в аукционах по продаже и на право заключения договора аренды</w:t>
      </w: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  <w:r w:rsidRPr="00A71FDB">
        <w:rPr>
          <w:b/>
          <w:sz w:val="28"/>
          <w:szCs w:val="28"/>
        </w:rPr>
        <w:t xml:space="preserve">земельного участка, начальной цены предмета аукционов </w:t>
      </w: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  <w:r w:rsidRPr="00A71FDB">
        <w:rPr>
          <w:b/>
          <w:sz w:val="28"/>
          <w:szCs w:val="28"/>
        </w:rPr>
        <w:t>по продаже и на право заключения договора аренды земельного участка</w:t>
      </w:r>
    </w:p>
    <w:p w:rsidR="008B3AD5" w:rsidRPr="00A71FDB" w:rsidRDefault="008B3AD5" w:rsidP="008B3AD5">
      <w:pPr>
        <w:jc w:val="center"/>
        <w:rPr>
          <w:b/>
          <w:sz w:val="28"/>
          <w:szCs w:val="28"/>
        </w:rPr>
      </w:pPr>
    </w:p>
    <w:p w:rsidR="008B3AD5" w:rsidRPr="00A71FDB" w:rsidRDefault="008B3AD5" w:rsidP="00212374">
      <w:pPr>
        <w:ind w:firstLine="709"/>
        <w:jc w:val="both"/>
        <w:rPr>
          <w:sz w:val="28"/>
          <w:szCs w:val="28"/>
        </w:rPr>
      </w:pPr>
      <w:r w:rsidRPr="00A71FDB">
        <w:rPr>
          <w:sz w:val="28"/>
          <w:szCs w:val="28"/>
        </w:rPr>
        <w:t>В соответствии</w:t>
      </w:r>
      <w:r w:rsidRPr="00A71FDB">
        <w:rPr>
          <w:b/>
          <w:sz w:val="28"/>
          <w:szCs w:val="28"/>
        </w:rPr>
        <w:t xml:space="preserve"> </w:t>
      </w:r>
      <w:r w:rsidRPr="00A71FDB">
        <w:rPr>
          <w:sz w:val="28"/>
          <w:szCs w:val="28"/>
        </w:rPr>
        <w:t xml:space="preserve">статьей 11, пунктами 12, 14, 15 статьи 39.11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на основании Устава муниципального образования </w:t>
      </w:r>
      <w:r>
        <w:rPr>
          <w:sz w:val="28"/>
          <w:szCs w:val="28"/>
        </w:rPr>
        <w:t>Дамаскинское сельское поселение Кильмезского района Кировской области</w:t>
      </w:r>
      <w:r w:rsidRPr="00A71FDB">
        <w:rPr>
          <w:sz w:val="28"/>
          <w:szCs w:val="28"/>
        </w:rPr>
        <w:t>, администра</w:t>
      </w:r>
      <w:r>
        <w:rPr>
          <w:sz w:val="28"/>
          <w:szCs w:val="28"/>
        </w:rPr>
        <w:t>ция Дамаскинского сельского поселения</w:t>
      </w:r>
      <w:r w:rsidRPr="00A71FD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A71FDB">
        <w:rPr>
          <w:sz w:val="28"/>
          <w:szCs w:val="28"/>
        </w:rPr>
        <w:t>:</w:t>
      </w:r>
    </w:p>
    <w:p w:rsidR="008B3AD5" w:rsidRPr="00A71FDB" w:rsidRDefault="008B3AD5" w:rsidP="0021237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71FDB">
        <w:rPr>
          <w:sz w:val="28"/>
          <w:szCs w:val="28"/>
        </w:rPr>
        <w:t>1. В случае проведения аукционов на право заключения договоров аренды земельного участка с гражданами для индивидуального жилищного строительства, ведения личного подсобного хозяйства в границах населенного пункта, садоводства, а также с гражданами и крестьянскими (фермерскими) хозяйствами для осуществления крестьянским (фермерским) хозяйством его деятельности начальная цена предмета аукциона на п</w:t>
      </w:r>
      <w:r w:rsidR="00212374">
        <w:rPr>
          <w:sz w:val="28"/>
          <w:szCs w:val="28"/>
        </w:rPr>
        <w:t>раво заключения договора аренды</w:t>
      </w:r>
      <w:r w:rsidRPr="00A71FDB">
        <w:rPr>
          <w:sz w:val="28"/>
          <w:szCs w:val="28"/>
        </w:rPr>
        <w:t xml:space="preserve"> земельного участка устанавливается в размере полутора процентов кадастровой стоимости такого земельного участка с учетом округления копеек до целых рублей, если результаты государственной кадастровой оценки утверждены не ранее чем за пять лет до даты принятия решения о проведении аукциона. </w:t>
      </w:r>
    </w:p>
    <w:p w:rsidR="008B3AD5" w:rsidRPr="00A71FDB" w:rsidRDefault="008B3AD5" w:rsidP="00212374">
      <w:pPr>
        <w:ind w:firstLine="709"/>
        <w:jc w:val="both"/>
        <w:rPr>
          <w:sz w:val="28"/>
          <w:szCs w:val="28"/>
        </w:rPr>
      </w:pPr>
      <w:r w:rsidRPr="00A71FDB">
        <w:rPr>
          <w:sz w:val="28"/>
          <w:szCs w:val="28"/>
        </w:rPr>
        <w:t>В случае если результаты государственной кадастровой оценки утверждены ранее, чем за пять лет до даты принятия решения о проведении аукциона, начальная цена предмета аукциона устанавливается в размере ежегодной арендной платы, определенной по результатам рыночной оценки в соответствии с Федеральным законом от 29.07.1998 № 135-ФЗ «Об оценочной деятельности в Российской Федерации» (далее – Закон об оценочной деятельности).</w:t>
      </w:r>
    </w:p>
    <w:p w:rsidR="008B3AD5" w:rsidRPr="00A71FDB" w:rsidRDefault="008B3AD5" w:rsidP="00212374">
      <w:pPr>
        <w:ind w:firstLine="709"/>
        <w:jc w:val="both"/>
        <w:rPr>
          <w:sz w:val="28"/>
          <w:szCs w:val="28"/>
        </w:rPr>
      </w:pPr>
      <w:r w:rsidRPr="00A71FDB">
        <w:rPr>
          <w:sz w:val="28"/>
          <w:szCs w:val="28"/>
        </w:rPr>
        <w:t>2. Начальной ценой предмета аукциона по продаже земельного участка является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8B3AD5" w:rsidRPr="00A71FDB" w:rsidRDefault="008B3AD5" w:rsidP="008B3AD5">
      <w:pPr>
        <w:jc w:val="both"/>
        <w:rPr>
          <w:sz w:val="28"/>
          <w:szCs w:val="28"/>
        </w:rPr>
      </w:pPr>
      <w:r w:rsidRPr="00A71FDB">
        <w:rPr>
          <w:sz w:val="28"/>
          <w:szCs w:val="28"/>
        </w:rPr>
        <w:t>В случае если результаты государственной кадастровой оценки утверждены ранее, чем за пять лет до даты принятия решения о проведении аукциона, начальная цена предмета аукциона устанавливается в размере рыночной стоимости такого земельного участка, определенной по результатам рыночной оценки в соответствии с Законом об оценочной деятельности.</w:t>
      </w:r>
    </w:p>
    <w:p w:rsidR="008B3AD5" w:rsidRPr="00A71FDB" w:rsidRDefault="008B3AD5" w:rsidP="00212374">
      <w:pPr>
        <w:ind w:firstLine="709"/>
        <w:jc w:val="both"/>
        <w:rPr>
          <w:sz w:val="28"/>
          <w:szCs w:val="28"/>
        </w:rPr>
      </w:pPr>
      <w:r w:rsidRPr="00A71FDB">
        <w:rPr>
          <w:sz w:val="28"/>
          <w:szCs w:val="28"/>
        </w:rPr>
        <w:lastRenderedPageBreak/>
        <w:t>3.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настоящего Кодекса)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Законом об оценочной деятельности.</w:t>
      </w:r>
    </w:p>
    <w:p w:rsidR="008B3AD5" w:rsidRPr="00A71FDB" w:rsidRDefault="008B3AD5" w:rsidP="0021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остальных случаях при проведении аукционов на право заключения договора аренды земельного участка начальная цена предмета аукциона устанавливается в процентном отношении от кадастровой стоимости такого земельного участка с учетом округления копеек до целых рублей, </w:t>
      </w:r>
      <w:r w:rsidRPr="00A71FDB">
        <w:rPr>
          <w:sz w:val="28"/>
          <w:szCs w:val="28"/>
        </w:rPr>
        <w:t>если результаты государственной кадастровой оценки утверждены не</w:t>
      </w:r>
      <w:r>
        <w:rPr>
          <w:sz w:val="28"/>
          <w:szCs w:val="28"/>
        </w:rPr>
        <w:t xml:space="preserve"> ранее </w:t>
      </w:r>
      <w:r w:rsidRPr="00A71FDB">
        <w:rPr>
          <w:sz w:val="28"/>
          <w:szCs w:val="28"/>
        </w:rPr>
        <w:t>чем за пять лет до даты принятия решения о проведении аукциона</w:t>
      </w:r>
      <w:r w:rsidR="00212374">
        <w:rPr>
          <w:sz w:val="28"/>
          <w:szCs w:val="28"/>
        </w:rPr>
        <w:t xml:space="preserve"> согласно Приложению 1</w:t>
      </w:r>
    </w:p>
    <w:p w:rsidR="008B3AD5" w:rsidRDefault="008B3AD5" w:rsidP="0021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задатка для участия в аукционах по продаже и на право заключения договора аренды земельного участка устанавливается в размере 20 процентов начальной стоимости предмета аукциона с учетом округления копеек до целых рублей.</w:t>
      </w:r>
    </w:p>
    <w:p w:rsidR="00212374" w:rsidRDefault="00212374" w:rsidP="0021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12374">
        <w:t xml:space="preserve"> </w:t>
      </w:r>
      <w:r w:rsidRPr="00212374">
        <w:rPr>
          <w:sz w:val="28"/>
          <w:szCs w:val="28"/>
        </w:rPr>
        <w:t xml:space="preserve">Настоящее постановление разместить на официальном сайте администрации Дамаскинского сельского поселения в </w:t>
      </w:r>
      <w:r>
        <w:rPr>
          <w:sz w:val="28"/>
          <w:szCs w:val="28"/>
        </w:rPr>
        <w:t>информационно телекоммуникацион</w:t>
      </w:r>
      <w:r w:rsidRPr="00212374">
        <w:rPr>
          <w:sz w:val="28"/>
          <w:szCs w:val="28"/>
        </w:rPr>
        <w:t>ной сети Интернет</w:t>
      </w:r>
    </w:p>
    <w:p w:rsidR="00212374" w:rsidRDefault="00212374" w:rsidP="0021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12374">
        <w:t xml:space="preserve"> </w:t>
      </w:r>
      <w:r w:rsidRPr="00212374">
        <w:rPr>
          <w:sz w:val="28"/>
          <w:szCs w:val="28"/>
        </w:rPr>
        <w:t>Настоящее постановление вступает в силу с момента его опубликования</w:t>
      </w:r>
    </w:p>
    <w:p w:rsidR="008B3AD5" w:rsidRPr="00B66B48" w:rsidRDefault="00B66B48" w:rsidP="00B6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Pr="00212374" w:rsidRDefault="00212374" w:rsidP="00212374">
      <w:pPr>
        <w:rPr>
          <w:sz w:val="28"/>
          <w:szCs w:val="28"/>
        </w:rPr>
      </w:pPr>
      <w:r w:rsidRPr="00212374">
        <w:rPr>
          <w:sz w:val="28"/>
          <w:szCs w:val="28"/>
        </w:rPr>
        <w:t>Глава Дамаскинского</w:t>
      </w:r>
    </w:p>
    <w:p w:rsidR="00212374" w:rsidRPr="00212374" w:rsidRDefault="00212374" w:rsidP="00212374">
      <w:pPr>
        <w:rPr>
          <w:sz w:val="28"/>
          <w:szCs w:val="28"/>
        </w:rPr>
      </w:pPr>
      <w:r w:rsidRPr="00212374">
        <w:rPr>
          <w:sz w:val="28"/>
          <w:szCs w:val="28"/>
        </w:rPr>
        <w:t>сельского поселения                                                                           Г.В.Гумарова</w:t>
      </w:r>
    </w:p>
    <w:p w:rsidR="00212374" w:rsidRPr="00212374" w:rsidRDefault="00212374" w:rsidP="008B3AD5">
      <w:pPr>
        <w:jc w:val="right"/>
        <w:rPr>
          <w:sz w:val="28"/>
          <w:szCs w:val="28"/>
        </w:rPr>
      </w:pPr>
      <w:r w:rsidRPr="00212374">
        <w:rPr>
          <w:sz w:val="28"/>
          <w:szCs w:val="28"/>
        </w:rPr>
        <w:t xml:space="preserve"> </w:t>
      </w:r>
    </w:p>
    <w:p w:rsidR="00212374" w:rsidRPr="00212374" w:rsidRDefault="00212374" w:rsidP="008B3AD5">
      <w:pPr>
        <w:jc w:val="right"/>
        <w:rPr>
          <w:sz w:val="28"/>
          <w:szCs w:val="28"/>
        </w:rPr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8B3AD5">
      <w:pPr>
        <w:jc w:val="right"/>
      </w:pPr>
    </w:p>
    <w:p w:rsidR="00212374" w:rsidRDefault="00212374" w:rsidP="00212374"/>
    <w:p w:rsidR="008B3AD5" w:rsidRDefault="008B3AD5" w:rsidP="008B3AD5">
      <w:pPr>
        <w:jc w:val="right"/>
      </w:pPr>
      <w:r>
        <w:t>Приложение 1</w:t>
      </w:r>
    </w:p>
    <w:p w:rsidR="00212374" w:rsidRDefault="00212374" w:rsidP="008B3AD5">
      <w:pPr>
        <w:jc w:val="right"/>
      </w:pPr>
      <w:r>
        <w:t xml:space="preserve">к постановлению администрации </w:t>
      </w:r>
    </w:p>
    <w:p w:rsidR="00212374" w:rsidRDefault="00212374" w:rsidP="008B3AD5">
      <w:pPr>
        <w:jc w:val="right"/>
      </w:pPr>
      <w:r>
        <w:t>Дамаскинского сельского поселения</w:t>
      </w:r>
    </w:p>
    <w:p w:rsidR="00212374" w:rsidRDefault="00212374" w:rsidP="008B3AD5">
      <w:pPr>
        <w:jc w:val="right"/>
      </w:pPr>
      <w:r>
        <w:t>от 29.01.2021 №9</w:t>
      </w:r>
    </w:p>
    <w:p w:rsidR="008B3AD5" w:rsidRDefault="008B3AD5" w:rsidP="008B3AD5">
      <w:pPr>
        <w:jc w:val="center"/>
      </w:pPr>
    </w:p>
    <w:p w:rsidR="008B3AD5" w:rsidRPr="00341EAC" w:rsidRDefault="008B3AD5" w:rsidP="008B3AD5">
      <w:pPr>
        <w:jc w:val="center"/>
        <w:rPr>
          <w:b/>
          <w:sz w:val="28"/>
          <w:szCs w:val="28"/>
        </w:rPr>
      </w:pPr>
      <w:r w:rsidRPr="00341EAC">
        <w:rPr>
          <w:b/>
          <w:sz w:val="28"/>
          <w:szCs w:val="28"/>
        </w:rPr>
        <w:t xml:space="preserve">Определение начальной цены предмета аукциона </w:t>
      </w:r>
    </w:p>
    <w:p w:rsidR="008B3AD5" w:rsidRDefault="008B3AD5" w:rsidP="008B3AD5">
      <w:pPr>
        <w:jc w:val="center"/>
        <w:rPr>
          <w:b/>
          <w:sz w:val="28"/>
          <w:szCs w:val="28"/>
        </w:rPr>
      </w:pPr>
      <w:r w:rsidRPr="00341EAC">
        <w:rPr>
          <w:b/>
          <w:sz w:val="28"/>
          <w:szCs w:val="28"/>
        </w:rPr>
        <w:t>на право заключения договора аренды земельного участка</w:t>
      </w:r>
    </w:p>
    <w:p w:rsidR="008B3AD5" w:rsidRDefault="008B3AD5" w:rsidP="008B3AD5">
      <w:pPr>
        <w:jc w:val="center"/>
        <w:rPr>
          <w:b/>
          <w:sz w:val="28"/>
          <w:szCs w:val="28"/>
        </w:rPr>
      </w:pP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66"/>
        <w:gridCol w:w="2880"/>
        <w:gridCol w:w="2547"/>
      </w:tblGrid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№ п/п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</w:p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</w:p>
          <w:p w:rsidR="008B3AD5" w:rsidRPr="00480517" w:rsidRDefault="008B3AD5" w:rsidP="003A3363">
            <w:pPr>
              <w:jc w:val="both"/>
              <w:rPr>
                <w:b/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Назначение земельного участка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</w:p>
          <w:p w:rsidR="008B3AD5" w:rsidRPr="00480517" w:rsidRDefault="008B3AD5" w:rsidP="003A3363">
            <w:pPr>
              <w:jc w:val="both"/>
              <w:rPr>
                <w:b/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Процент от кадастровой стоимости земельного участка в пределах границ населенного пункта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b/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Процент от кадастровой стоимости земельного участка за пределами границ населенного пункта</w:t>
            </w:r>
          </w:p>
        </w:tc>
      </w:tr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ind w:firstLine="468"/>
              <w:jc w:val="both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15 %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5 %</w:t>
            </w:r>
          </w:p>
        </w:tc>
      </w:tr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5 %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1,5 %</w:t>
            </w:r>
          </w:p>
        </w:tc>
      </w:tr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5 %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1,5 %</w:t>
            </w:r>
          </w:p>
        </w:tc>
      </w:tr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5 %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1,5 %</w:t>
            </w:r>
          </w:p>
        </w:tc>
      </w:tr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10 %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5 %</w:t>
            </w:r>
          </w:p>
        </w:tc>
      </w:tr>
      <w:tr w:rsidR="008B3AD5" w:rsidRPr="00480517" w:rsidTr="003A3363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8B3AD5" w:rsidRPr="00480517" w:rsidRDefault="008B3AD5" w:rsidP="003A3363">
            <w:pPr>
              <w:jc w:val="both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Земельные участки, предназначенные для размещения водных объектов</w:t>
            </w:r>
          </w:p>
        </w:tc>
        <w:tc>
          <w:tcPr>
            <w:tcW w:w="2880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10 %</w:t>
            </w:r>
          </w:p>
        </w:tc>
        <w:tc>
          <w:tcPr>
            <w:tcW w:w="2547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 w:rsidRPr="00480517">
              <w:rPr>
                <w:sz w:val="28"/>
                <w:szCs w:val="28"/>
              </w:rPr>
              <w:t>5 %</w:t>
            </w:r>
          </w:p>
        </w:tc>
      </w:tr>
      <w:tr w:rsidR="00B66B48" w:rsidRPr="00480517" w:rsidTr="00B66B48">
        <w:tc>
          <w:tcPr>
            <w:tcW w:w="594" w:type="dxa"/>
            <w:shd w:val="clear" w:color="auto" w:fill="auto"/>
          </w:tcPr>
          <w:p w:rsidR="00B66B48" w:rsidRPr="00480517" w:rsidRDefault="00B66B48" w:rsidP="003A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B66B48" w:rsidRDefault="00B66B48" w:rsidP="00B66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религиозного использования</w:t>
            </w:r>
          </w:p>
        </w:tc>
        <w:tc>
          <w:tcPr>
            <w:tcW w:w="2880" w:type="dxa"/>
            <w:shd w:val="clear" w:color="auto" w:fill="auto"/>
          </w:tcPr>
          <w:p w:rsidR="00B66B48" w:rsidRDefault="00B66B48" w:rsidP="00B6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1,5 %</w:t>
            </w:r>
          </w:p>
        </w:tc>
        <w:tc>
          <w:tcPr>
            <w:tcW w:w="2547" w:type="dxa"/>
            <w:shd w:val="clear" w:color="auto" w:fill="auto"/>
          </w:tcPr>
          <w:p w:rsidR="00B66B48" w:rsidRDefault="00B66B48" w:rsidP="00B6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1,5 %</w:t>
            </w:r>
          </w:p>
        </w:tc>
      </w:tr>
      <w:tr w:rsidR="008B3AD5" w:rsidRPr="00480517" w:rsidTr="00B66B48">
        <w:tc>
          <w:tcPr>
            <w:tcW w:w="594" w:type="dxa"/>
            <w:shd w:val="clear" w:color="auto" w:fill="auto"/>
          </w:tcPr>
          <w:p w:rsidR="008B3AD5" w:rsidRPr="00480517" w:rsidRDefault="008B3AD5" w:rsidP="003A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8B3AD5" w:rsidRPr="008B3AD5" w:rsidRDefault="008B3AD5" w:rsidP="003A3363">
            <w:pPr>
              <w:jc w:val="both"/>
              <w:rPr>
                <w:sz w:val="28"/>
                <w:szCs w:val="28"/>
              </w:rPr>
            </w:pPr>
            <w:r w:rsidRPr="008B3AD5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880" w:type="dxa"/>
            <w:shd w:val="clear" w:color="auto" w:fill="auto"/>
          </w:tcPr>
          <w:p w:rsidR="008B3AD5" w:rsidRPr="008B3AD5" w:rsidRDefault="008B3AD5" w:rsidP="00B66B48">
            <w:pPr>
              <w:jc w:val="center"/>
              <w:rPr>
                <w:sz w:val="28"/>
                <w:szCs w:val="28"/>
              </w:rPr>
            </w:pPr>
            <w:r w:rsidRPr="008B3AD5">
              <w:rPr>
                <w:sz w:val="28"/>
                <w:szCs w:val="28"/>
              </w:rPr>
              <w:t>3 %</w:t>
            </w:r>
          </w:p>
        </w:tc>
        <w:tc>
          <w:tcPr>
            <w:tcW w:w="2547" w:type="dxa"/>
            <w:shd w:val="clear" w:color="auto" w:fill="auto"/>
          </w:tcPr>
          <w:p w:rsidR="008B3AD5" w:rsidRPr="008B3AD5" w:rsidRDefault="008B3AD5" w:rsidP="00B66B48">
            <w:pPr>
              <w:jc w:val="center"/>
              <w:rPr>
                <w:sz w:val="28"/>
                <w:szCs w:val="28"/>
              </w:rPr>
            </w:pPr>
            <w:r w:rsidRPr="008B3AD5">
              <w:rPr>
                <w:sz w:val="28"/>
                <w:szCs w:val="28"/>
              </w:rPr>
              <w:t>3 %</w:t>
            </w:r>
          </w:p>
        </w:tc>
      </w:tr>
    </w:tbl>
    <w:p w:rsidR="008B3AD5" w:rsidRDefault="008B3AD5" w:rsidP="008B3AD5">
      <w:pPr>
        <w:jc w:val="center"/>
        <w:rPr>
          <w:b/>
          <w:sz w:val="28"/>
          <w:szCs w:val="28"/>
        </w:rPr>
      </w:pPr>
    </w:p>
    <w:p w:rsidR="00967067" w:rsidRDefault="00967067"/>
    <w:sectPr w:rsidR="00967067" w:rsidSect="008B3AD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8"/>
    <w:rsid w:val="00212374"/>
    <w:rsid w:val="003A7138"/>
    <w:rsid w:val="008B3AD5"/>
    <w:rsid w:val="0091719B"/>
    <w:rsid w:val="009548D9"/>
    <w:rsid w:val="00967067"/>
    <w:rsid w:val="00B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726C-3B8A-41B2-B4A5-4904EAB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F78E-8EE9-451B-BB9D-45DEDB1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2021-01-29T05:43:00Z</cp:lastPrinted>
  <dcterms:created xsi:type="dcterms:W3CDTF">2020-12-29T08:31:00Z</dcterms:created>
  <dcterms:modified xsi:type="dcterms:W3CDTF">2021-01-29T05:55:00Z</dcterms:modified>
</cp:coreProperties>
</file>