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F9" w:rsidRPr="003B661C" w:rsidRDefault="003F56EA" w:rsidP="00E55DF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C95CBC" w:rsidRDefault="00BB68A0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6B41E9" w:rsidP="00B777BC">
      <w:pPr>
        <w:spacing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22</w:t>
      </w:r>
      <w:r w:rsidR="003F56EA">
        <w:rPr>
          <w:rFonts w:eastAsia="Times New Roman"/>
          <w:bCs/>
          <w:szCs w:val="28"/>
          <w:lang w:eastAsia="ru-RU"/>
        </w:rPr>
        <w:t>.09.2020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 w:rsidR="003F56EA">
        <w:rPr>
          <w:rFonts w:eastAsia="Times New Roman"/>
          <w:bCs/>
          <w:szCs w:val="28"/>
          <w:lang w:eastAsia="ru-RU"/>
        </w:rPr>
        <w:t>24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C95CBC" w:rsidRPr="00C95CBC" w:rsidRDefault="00F8573F" w:rsidP="00B777B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AB317F">
        <w:rPr>
          <w:b/>
          <w:szCs w:val="28"/>
        </w:rPr>
        <w:t>от 06.09.2019</w:t>
      </w:r>
      <w:r w:rsidR="00AB54D1" w:rsidRPr="00AB54D1">
        <w:rPr>
          <w:b/>
          <w:szCs w:val="28"/>
        </w:rPr>
        <w:t xml:space="preserve"> № 60 «</w:t>
      </w:r>
      <w:r w:rsidR="00AB54D1" w:rsidRPr="00AB54D1">
        <w:rPr>
          <w:b/>
          <w:bCs/>
          <w:szCs w:val="28"/>
        </w:rPr>
        <w:t>Об утверждении административного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C95CBC">
        <w:rPr>
          <w:b/>
          <w:bCs/>
          <w:szCs w:val="28"/>
        </w:rPr>
        <w:t>муниципальной услуги «</w:t>
      </w:r>
      <w:r w:rsidR="00C95CBC" w:rsidRPr="00C95CBC">
        <w:rPr>
          <w:b/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="00C95CBC" w:rsidRPr="00C95CBC">
        <w:rPr>
          <w:b/>
          <w:bCs/>
          <w:szCs w:val="28"/>
        </w:rPr>
        <w:t>»</w:t>
      </w:r>
      <w:r w:rsidR="00C95CBC">
        <w:rPr>
          <w:b/>
          <w:bCs/>
          <w:szCs w:val="28"/>
        </w:rPr>
        <w:t>»</w:t>
      </w:r>
      <w:r w:rsidR="00AB54D1" w:rsidRPr="00C95CBC">
        <w:rPr>
          <w:b/>
          <w:bCs/>
          <w:szCs w:val="28"/>
        </w:rPr>
        <w:t>.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Pr="00C44A48">
        <w:t xml:space="preserve"> </w:t>
      </w:r>
      <w:r>
        <w:t xml:space="preserve">             </w:t>
      </w:r>
      <w:proofErr w:type="gramStart"/>
      <w:r>
        <w:t xml:space="preserve"> </w:t>
      </w:r>
      <w:r w:rsidR="00AB317F">
        <w:t xml:space="preserve">  «</w:t>
      </w:r>
      <w:proofErr w:type="gramEnd"/>
      <w:r w:rsidRPr="00C44A48">
        <w:t>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EB5097">
        <w:rPr>
          <w:szCs w:val="28"/>
        </w:rPr>
        <w:t>П</w:t>
      </w:r>
      <w:bookmarkStart w:id="0" w:name="_GoBack"/>
      <w:bookmarkEnd w:id="0"/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AB317F">
        <w:rPr>
          <w:szCs w:val="28"/>
        </w:rPr>
        <w:t>от 06.09.2019 №60</w:t>
      </w:r>
      <w:r w:rsidRPr="006A3C8D">
        <w:rPr>
          <w:szCs w:val="28"/>
        </w:rPr>
        <w:t xml:space="preserve"> «</w:t>
      </w:r>
      <w:r w:rsidR="00AB317F" w:rsidRPr="00AB317F">
        <w:rPr>
          <w:szCs w:val="28"/>
        </w:rPr>
        <w:t>Об утверждении администрати</w:t>
      </w:r>
      <w:r w:rsidR="00AB317F">
        <w:rPr>
          <w:szCs w:val="28"/>
        </w:rPr>
        <w:t xml:space="preserve">вного регламента предоставления </w:t>
      </w:r>
      <w:r w:rsidR="00AB317F" w:rsidRPr="00AB317F">
        <w:rPr>
          <w:szCs w:val="28"/>
        </w:rPr>
        <w:t>муниципальной услуги</w:t>
      </w:r>
      <w:r w:rsidR="00C95CBC">
        <w:rPr>
          <w:szCs w:val="28"/>
        </w:rPr>
        <w:t xml:space="preserve"> «</w:t>
      </w:r>
      <w:r w:rsidR="00C95CBC" w:rsidRPr="00B777BC">
        <w:rPr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="00C95CBC" w:rsidRPr="00B777BC">
        <w:rPr>
          <w:bCs/>
          <w:szCs w:val="28"/>
        </w:rPr>
        <w:t>»»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1.1. В названии и пункте 1 Постановления слова «Согласование создания места (площадки) накопления твердых коммунальных отходов, находящихся на территории муниципального образования» заменить словами «Согласование создания мест (площадок) накопления твердых коммунальных отходов, находящихся на территории муниципального образования»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22CC9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</w:t>
      </w:r>
      <w:r w:rsidRPr="00B777BC">
        <w:rPr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>
        <w:rPr>
          <w:szCs w:val="28"/>
        </w:rPr>
        <w:t>от 06.09.2019 №60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утверждении администрати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61EF">
        <w:rPr>
          <w:szCs w:val="28"/>
        </w:rPr>
        <w:t xml:space="preserve">.1 </w:t>
      </w:r>
      <w:proofErr w:type="gramStart"/>
      <w:r w:rsidR="002852B3">
        <w:rPr>
          <w:szCs w:val="28"/>
        </w:rPr>
        <w:t>В</w:t>
      </w:r>
      <w:proofErr w:type="gramEnd"/>
      <w:r w:rsidR="002852B3">
        <w:rPr>
          <w:szCs w:val="28"/>
        </w:rPr>
        <w:t xml:space="preserve"> названии и далее</w:t>
      </w:r>
      <w:r>
        <w:rPr>
          <w:szCs w:val="28"/>
        </w:rPr>
        <w:t xml:space="preserve"> по тексту Регламента</w:t>
      </w:r>
      <w:r w:rsidR="00B10A33">
        <w:rPr>
          <w:szCs w:val="28"/>
        </w:rPr>
        <w:t xml:space="preserve"> </w:t>
      </w:r>
      <w:r>
        <w:rPr>
          <w:szCs w:val="28"/>
        </w:rPr>
        <w:t>слова «Согласование создания места (площадки) накопления твердых коммунальных отходов, находящихся на территории муниципального образования» заменить словами «Согласование создания мест (площадок) накопления твердых коммунальных отходов, находящихся на территории муниципального образования» в соответствующем падеже;</w:t>
      </w:r>
    </w:p>
    <w:p w:rsidR="00E614C0" w:rsidRDefault="00922CC9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</w:t>
      </w:r>
      <w:r w:rsidR="00DD61EF">
        <w:rPr>
          <w:szCs w:val="28"/>
          <w:lang w:eastAsia="ru-RU"/>
        </w:rPr>
        <w:t xml:space="preserve"> </w:t>
      </w:r>
      <w:r w:rsidR="00A5232B">
        <w:rPr>
          <w:szCs w:val="28"/>
          <w:lang w:eastAsia="ru-RU"/>
        </w:rPr>
        <w:t>Приложение №1 к Регламенту изложить в новой редакции согласно Приложения</w:t>
      </w:r>
      <w:r w:rsidR="00E614C0">
        <w:rPr>
          <w:szCs w:val="28"/>
          <w:lang w:eastAsia="ru-RU"/>
        </w:rPr>
        <w:t>.</w:t>
      </w:r>
    </w:p>
    <w:p w:rsidR="00DF34CD" w:rsidRPr="00FF0A22" w:rsidRDefault="00922CC9" w:rsidP="00306D29">
      <w:pPr>
        <w:spacing w:after="0"/>
        <w:ind w:firstLine="709"/>
        <w:jc w:val="both"/>
      </w:pPr>
      <w:r>
        <w:rPr>
          <w:szCs w:val="28"/>
        </w:rPr>
        <w:t>4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C95CBC" w:rsidRPr="00B777BC" w:rsidRDefault="00922CC9" w:rsidP="00B777BC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5</w:t>
      </w:r>
      <w:r w:rsidR="00E614C0" w:rsidRPr="00977393">
        <w:rPr>
          <w:szCs w:val="28"/>
        </w:rPr>
        <w:t xml:space="preserve">. 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A5232B" w:rsidRDefault="00A5232B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36312B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A96489" w:rsidRPr="00186559" w:rsidRDefault="00A96489" w:rsidP="00A964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9673B9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3B9" w:rsidRPr="00AD3B9B" w:rsidRDefault="009673B9" w:rsidP="009673B9">
      <w:pPr>
        <w:pStyle w:val="1"/>
        <w:pageBreakBefore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AD3B9B">
        <w:rPr>
          <w:rFonts w:ascii="Times New Roman" w:hAnsi="Times New Roman" w:cs="Times New Roman"/>
          <w:b w:val="0"/>
          <w:kern w:val="28"/>
          <w:sz w:val="24"/>
          <w:szCs w:val="24"/>
        </w:rPr>
        <w:lastRenderedPageBreak/>
        <w:t>Приложение № 1</w:t>
      </w:r>
    </w:p>
    <w:p w:rsidR="009673B9" w:rsidRPr="00AD3B9B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  <w:r w:rsidRPr="00AD3B9B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к административному регламенту </w:t>
      </w:r>
    </w:p>
    <w:p w:rsidR="009673B9" w:rsidRPr="00AD3B9B" w:rsidRDefault="009673B9" w:rsidP="009673B9">
      <w:pPr>
        <w:spacing w:line="360" w:lineRule="auto"/>
        <w:ind w:left="4536"/>
      </w:pPr>
    </w:p>
    <w:p w:rsidR="009673B9" w:rsidRPr="009673B9" w:rsidRDefault="009673B9" w:rsidP="009673B9">
      <w:pPr>
        <w:spacing w:after="0" w:line="240" w:lineRule="auto"/>
        <w:ind w:left="4536"/>
        <w:jc w:val="both"/>
        <w:rPr>
          <w:sz w:val="24"/>
          <w:szCs w:val="24"/>
        </w:rPr>
      </w:pPr>
      <w:r w:rsidRPr="009673B9">
        <w:t>Администрация муниципального образования</w:t>
      </w:r>
      <w:r w:rsidRPr="009673B9">
        <w:rPr>
          <w:sz w:val="24"/>
          <w:szCs w:val="24"/>
        </w:rPr>
        <w:t xml:space="preserve"> __________________________________ </w:t>
      </w:r>
    </w:p>
    <w:p w:rsidR="009673B9" w:rsidRPr="009673B9" w:rsidRDefault="009673B9" w:rsidP="009673B9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9673B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(наименование муниципального образования)</w:t>
      </w:r>
    </w:p>
    <w:p w:rsidR="009673B9" w:rsidRPr="009673B9" w:rsidRDefault="009673B9" w:rsidP="009673B9">
      <w:pPr>
        <w:spacing w:after="0" w:line="240" w:lineRule="auto"/>
        <w:ind w:left="4536"/>
        <w:jc w:val="both"/>
        <w:rPr>
          <w:sz w:val="24"/>
          <w:szCs w:val="24"/>
        </w:rPr>
      </w:pPr>
      <w:r w:rsidRPr="009673B9">
        <w:rPr>
          <w:sz w:val="24"/>
          <w:szCs w:val="24"/>
        </w:rPr>
        <w:t>от ________________________________</w:t>
      </w:r>
    </w:p>
    <w:p w:rsidR="009673B9" w:rsidRPr="009673B9" w:rsidRDefault="009673B9" w:rsidP="009673B9">
      <w:pPr>
        <w:spacing w:after="0" w:line="240" w:lineRule="auto"/>
        <w:ind w:left="4820"/>
        <w:jc w:val="both"/>
        <w:rPr>
          <w:sz w:val="24"/>
          <w:szCs w:val="24"/>
          <w:vertAlign w:val="superscript"/>
        </w:rPr>
      </w:pPr>
      <w:r w:rsidRPr="009673B9">
        <w:rPr>
          <w:sz w:val="24"/>
          <w:szCs w:val="24"/>
          <w:vertAlign w:val="superscript"/>
        </w:rPr>
        <w:t xml:space="preserve">                 (наименование застройщика)</w:t>
      </w:r>
    </w:p>
    <w:p w:rsidR="009673B9" w:rsidRPr="009673B9" w:rsidRDefault="009673B9" w:rsidP="009673B9">
      <w:pPr>
        <w:spacing w:after="0" w:line="240" w:lineRule="auto"/>
        <w:ind w:left="4536"/>
        <w:jc w:val="both"/>
        <w:rPr>
          <w:sz w:val="24"/>
          <w:szCs w:val="24"/>
        </w:rPr>
      </w:pPr>
      <w:r w:rsidRPr="009673B9">
        <w:rPr>
          <w:sz w:val="24"/>
          <w:szCs w:val="24"/>
        </w:rPr>
        <w:t>__________________________________</w:t>
      </w:r>
    </w:p>
    <w:p w:rsidR="009673B9" w:rsidRPr="009673B9" w:rsidRDefault="009673B9" w:rsidP="009673B9">
      <w:pPr>
        <w:spacing w:after="0" w:line="240" w:lineRule="auto"/>
        <w:ind w:left="4536"/>
        <w:jc w:val="both"/>
        <w:rPr>
          <w:sz w:val="24"/>
          <w:szCs w:val="24"/>
          <w:vertAlign w:val="subscript"/>
        </w:rPr>
      </w:pPr>
      <w:r w:rsidRPr="009673B9">
        <w:rPr>
          <w:sz w:val="24"/>
          <w:szCs w:val="24"/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9673B9" w:rsidRPr="009673B9" w:rsidRDefault="009673B9" w:rsidP="009673B9">
      <w:pPr>
        <w:spacing w:after="0" w:line="240" w:lineRule="auto"/>
        <w:ind w:left="4536"/>
        <w:jc w:val="both"/>
        <w:rPr>
          <w:sz w:val="24"/>
          <w:szCs w:val="24"/>
        </w:rPr>
      </w:pPr>
      <w:r w:rsidRPr="009673B9">
        <w:rPr>
          <w:sz w:val="24"/>
          <w:szCs w:val="24"/>
        </w:rPr>
        <w:t>__________________________________</w:t>
      </w:r>
    </w:p>
    <w:p w:rsidR="009673B9" w:rsidRPr="009673B9" w:rsidRDefault="009673B9" w:rsidP="009673B9">
      <w:pPr>
        <w:spacing w:after="0" w:line="240" w:lineRule="auto"/>
        <w:ind w:left="4536"/>
        <w:jc w:val="both"/>
        <w:rPr>
          <w:sz w:val="24"/>
          <w:szCs w:val="24"/>
          <w:vertAlign w:val="superscript"/>
        </w:rPr>
      </w:pPr>
      <w:r w:rsidRPr="009673B9">
        <w:rPr>
          <w:sz w:val="24"/>
          <w:szCs w:val="24"/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9673B9" w:rsidRPr="00AD3B9B" w:rsidRDefault="009673B9" w:rsidP="009673B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  <w:rPr>
          <w:b/>
        </w:rPr>
      </w:pPr>
      <w:r w:rsidRPr="00AD3B9B">
        <w:rPr>
          <w:b/>
        </w:rPr>
        <w:t xml:space="preserve">о согласовании создания </w:t>
      </w:r>
      <w:r>
        <w:rPr>
          <w:b/>
        </w:rPr>
        <w:t>мест (площадок)</w:t>
      </w:r>
      <w:r w:rsidRPr="00AD3B9B">
        <w:rPr>
          <w:b/>
        </w:rPr>
        <w:t xml:space="preserve"> накопления твердых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  <w:rPr>
          <w:b/>
        </w:rPr>
      </w:pPr>
      <w:r w:rsidRPr="00AD3B9B">
        <w:rPr>
          <w:b/>
        </w:rPr>
        <w:t>коммунальных отходов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both"/>
      </w:pPr>
      <w:r w:rsidRPr="00AD3B9B">
        <w:t xml:space="preserve">                                              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  <w:jc w:val="both"/>
      </w:pPr>
      <w:r>
        <w:t>В соответствии</w:t>
      </w:r>
      <w:r w:rsidRPr="00AD3B9B">
        <w:t> с постановлением Правительства РФ от 31.08.2018 № 1039 «</w:t>
      </w:r>
      <w:proofErr w:type="gramStart"/>
      <w:r w:rsidRPr="00AD3B9B">
        <w:t>Об  утверждении</w:t>
      </w:r>
      <w:proofErr w:type="gramEnd"/>
      <w:r w:rsidRPr="00AD3B9B">
        <w:t xml:space="preserve">  Правил  обустройства  мест  (площадок) накопления твердых коммунальных отходов и ведения их реестра» прошу согласовать создание </w:t>
      </w:r>
      <w:r>
        <w:t>мест (площадок)</w:t>
      </w:r>
      <w:r w:rsidRPr="00AD3B9B">
        <w:t xml:space="preserve"> накопления твердых коммунальных отходов по адресу:____________________________________________________________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</w:pPr>
      <w:r w:rsidRPr="00AD3B9B">
        <w:t>__________________________________________________________________.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  <w:jc w:val="both"/>
      </w:pPr>
      <w:r>
        <w:t>Размещение места (площадки) накопления</w:t>
      </w:r>
      <w:r w:rsidRPr="00AD3B9B">
        <w:t> твер</w:t>
      </w:r>
      <w:r>
        <w:t>дых коммунальных отходов будет</w:t>
      </w:r>
      <w:r w:rsidRPr="00AD3B9B">
        <w:t> </w:t>
      </w:r>
      <w:proofErr w:type="gramStart"/>
      <w:r w:rsidRPr="00AD3B9B">
        <w:t>осуществляться  на</w:t>
      </w:r>
      <w:proofErr w:type="gramEnd"/>
      <w:r w:rsidRPr="00AD3B9B">
        <w:t xml:space="preserve">  земельном  участке:  входящем  в  состав  общего имущества   многоквартирного   дома/на   землях   или  земельных  участках, находящихся   в   муниципальной   собственности,  а  также  государственная собственность на которые не разграничена (нужное подчеркнуть), в собственности/пользовании____________________________ .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  <w:jc w:val="both"/>
      </w:pPr>
      <w:r>
        <w:t>- адрес земельного участка (или</w:t>
      </w:r>
      <w:r w:rsidRPr="00AD3B9B">
        <w:t> </w:t>
      </w:r>
      <w:proofErr w:type="gramStart"/>
      <w:r w:rsidRPr="00AD3B9B">
        <w:t>при  отсутствии</w:t>
      </w:r>
      <w:proofErr w:type="gramEnd"/>
      <w:r w:rsidRPr="00AD3B9B">
        <w:t xml:space="preserve">  адреса земельного участка иное описание местоположения земельного участка) 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both"/>
      </w:pPr>
      <w:r w:rsidRPr="00AD3B9B">
        <w:t>__________________________________________________________________;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</w:pPr>
      <w:r w:rsidRPr="00AD3B9B">
        <w:t>- кадастровый   </w:t>
      </w:r>
      <w:proofErr w:type="gramStart"/>
      <w:r w:rsidRPr="00AD3B9B">
        <w:t>номер  земельного</w:t>
      </w:r>
      <w:proofErr w:type="gramEnd"/>
      <w:r w:rsidRPr="00AD3B9B">
        <w:t xml:space="preserve">  участка  (или  кадастровые  номера земельных участков) в случае наличия __________________________________________________________________;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</w:pPr>
      <w:r w:rsidRPr="00AD3B9B">
        <w:t>- срок   </w:t>
      </w:r>
      <w:proofErr w:type="gramStart"/>
      <w:r w:rsidRPr="00AD3B9B">
        <w:t>использования  земель</w:t>
      </w:r>
      <w:proofErr w:type="gramEnd"/>
      <w:r w:rsidRPr="00AD3B9B">
        <w:t xml:space="preserve">  или  земельных  участков  в  связи  с размещением объекта  __________________________________________________________________;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</w:pPr>
      <w:r w:rsidRPr="00AD3B9B">
        <w:t xml:space="preserve">- </w:t>
      </w:r>
      <w:proofErr w:type="gramStart"/>
      <w:r w:rsidRPr="00AD3B9B">
        <w:t>срок  проведения</w:t>
      </w:r>
      <w:proofErr w:type="gramEnd"/>
      <w:r w:rsidRPr="00AD3B9B">
        <w:t xml:space="preserve">  работ  по  размещению  </w:t>
      </w:r>
      <w:r>
        <w:t>мест (площадок)</w:t>
      </w:r>
      <w:r w:rsidRPr="00AD3B9B">
        <w:t xml:space="preserve"> накопления твердых коммунальных отходов __________________________________________________________________;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</w:pPr>
      <w:r w:rsidRPr="00AD3B9B">
        <w:t xml:space="preserve">- </w:t>
      </w:r>
      <w:proofErr w:type="gramStart"/>
      <w:r w:rsidRPr="00AD3B9B">
        <w:t>сведения  о</w:t>
      </w:r>
      <w:proofErr w:type="gramEnd"/>
      <w:r w:rsidRPr="00AD3B9B">
        <w:t xml:space="preserve">  площади  планируемого  к  размещению  места  (площадки) накопления   твердых   коммунальных   отходов,   количестве  размещенных  и планируемых   к   размещению   контейнеров   и   бункеров  с  указанием  их объема __________________________________________________________________;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708"/>
      </w:pPr>
      <w:r w:rsidRPr="00AD3B9B">
        <w:t>- данные  об  источниках  образования  твердых  коммунальных  отходов, которые   планируется   складировать  в  создаваемом  месте  (на  площадке) накопления  твердых  коммунальных отходов (сведения об одном или нескольких объектах  капитального  строительства, территории  (части территории), при  осуществлении  деятельности  на  которых  у  физических и юридических лиц  образуются  твердые  коммунальные  отходы, складируемые в соответствующем месте    (на   площадке)   накопления твердых коммунальных   отходов)__________________________________________________________.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360"/>
      </w:pP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360"/>
      </w:pPr>
      <w:r w:rsidRPr="00AD3B9B">
        <w:t>Способ получения результата заявления: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360"/>
      </w:pPr>
      <w:r w:rsidRPr="00AD3B9B">
        <w:t>Документы, прилагаемые к заявлению: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360"/>
      </w:pPr>
      <w:r w:rsidRPr="00AD3B9B">
        <w:t>1. ______________________________________________________________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360"/>
      </w:pPr>
      <w:r w:rsidRPr="00AD3B9B">
        <w:t>2.______________________________________________________________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ind w:firstLine="360"/>
      </w:pPr>
      <w:r w:rsidRPr="00AD3B9B">
        <w:t>3. ______________________________________________________________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</w:pPr>
      <w:r w:rsidRPr="00AD3B9B">
        <w:br/>
        <w:t>___________               _____________          ___________________________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</w:pPr>
      <w:r w:rsidRPr="00AD3B9B">
        <w:t xml:space="preserve">        (</w:t>
      </w:r>
      <w:proofErr w:type="gramStart"/>
      <w:r>
        <w:t>дата)   </w:t>
      </w:r>
      <w:proofErr w:type="gramEnd"/>
      <w:r>
        <w:t xml:space="preserve">                      (подпись)                    </w:t>
      </w:r>
      <w:r w:rsidRPr="00AD3B9B">
        <w:t> (расшифровка подписи)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</w:pP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</w:pP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</w:pP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</w:pPr>
      <w:r w:rsidRPr="00AD3B9B">
        <w:t>_____________</w:t>
      </w:r>
    </w:p>
    <w:p w:rsidR="009673B9" w:rsidRPr="00AD3B9B" w:rsidRDefault="009673B9" w:rsidP="009673B9">
      <w:pPr>
        <w:pStyle w:val="unformattexttopleveltext"/>
        <w:spacing w:before="0" w:beforeAutospacing="0" w:after="0" w:afterAutospacing="0"/>
        <w:jc w:val="center"/>
      </w:pPr>
    </w:p>
    <w:p w:rsidR="009673B9" w:rsidRPr="00AD3B9B" w:rsidRDefault="009673B9" w:rsidP="009673B9"/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Pr="00AD3B9B" w:rsidRDefault="009673B9" w:rsidP="00967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B9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9673B9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9673B9" w:rsidRDefault="009673B9" w:rsidP="009673B9"/>
    <w:p w:rsidR="009673B9" w:rsidRPr="007502F6" w:rsidRDefault="009673B9" w:rsidP="009673B9"/>
    <w:p w:rsidR="009673B9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9673B9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9673B9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9673B9" w:rsidRDefault="009673B9" w:rsidP="009673B9">
      <w:pPr>
        <w:pStyle w:val="1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9673B9" w:rsidRPr="007502F6" w:rsidRDefault="009673B9" w:rsidP="009673B9"/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2B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55A4E"/>
    <w:rsid w:val="00085622"/>
    <w:rsid w:val="000C230C"/>
    <w:rsid w:val="000D6F2A"/>
    <w:rsid w:val="000D7C3B"/>
    <w:rsid w:val="000F7146"/>
    <w:rsid w:val="0010446A"/>
    <w:rsid w:val="00175351"/>
    <w:rsid w:val="002342CF"/>
    <w:rsid w:val="002852B3"/>
    <w:rsid w:val="00292762"/>
    <w:rsid w:val="00295FA2"/>
    <w:rsid w:val="00297B7C"/>
    <w:rsid w:val="002C0A3B"/>
    <w:rsid w:val="002C0DFA"/>
    <w:rsid w:val="002D3E93"/>
    <w:rsid w:val="002F3CD5"/>
    <w:rsid w:val="00306D29"/>
    <w:rsid w:val="0036312B"/>
    <w:rsid w:val="003922FC"/>
    <w:rsid w:val="003C6055"/>
    <w:rsid w:val="003F56EA"/>
    <w:rsid w:val="0044232C"/>
    <w:rsid w:val="004617FD"/>
    <w:rsid w:val="0046615C"/>
    <w:rsid w:val="004E5729"/>
    <w:rsid w:val="004F2DA4"/>
    <w:rsid w:val="00513674"/>
    <w:rsid w:val="00530D5C"/>
    <w:rsid w:val="00530F82"/>
    <w:rsid w:val="005D35B7"/>
    <w:rsid w:val="005E183B"/>
    <w:rsid w:val="005F0282"/>
    <w:rsid w:val="005F6E27"/>
    <w:rsid w:val="0061782A"/>
    <w:rsid w:val="00674962"/>
    <w:rsid w:val="00682105"/>
    <w:rsid w:val="00685EF7"/>
    <w:rsid w:val="006A3C8D"/>
    <w:rsid w:val="006B41E9"/>
    <w:rsid w:val="006F17FF"/>
    <w:rsid w:val="00790895"/>
    <w:rsid w:val="007E5231"/>
    <w:rsid w:val="007E530C"/>
    <w:rsid w:val="007F4F71"/>
    <w:rsid w:val="00823E4D"/>
    <w:rsid w:val="00824F5B"/>
    <w:rsid w:val="00882C7A"/>
    <w:rsid w:val="00894EE3"/>
    <w:rsid w:val="008B5CFF"/>
    <w:rsid w:val="008C7B6F"/>
    <w:rsid w:val="00917953"/>
    <w:rsid w:val="00922CC9"/>
    <w:rsid w:val="00926801"/>
    <w:rsid w:val="009522BC"/>
    <w:rsid w:val="00964C95"/>
    <w:rsid w:val="009673B9"/>
    <w:rsid w:val="00977393"/>
    <w:rsid w:val="009859F7"/>
    <w:rsid w:val="009B2CE6"/>
    <w:rsid w:val="009B7ABA"/>
    <w:rsid w:val="009C6081"/>
    <w:rsid w:val="00A35481"/>
    <w:rsid w:val="00A5232B"/>
    <w:rsid w:val="00A95D12"/>
    <w:rsid w:val="00A96489"/>
    <w:rsid w:val="00AB317F"/>
    <w:rsid w:val="00AB54D1"/>
    <w:rsid w:val="00AC52B5"/>
    <w:rsid w:val="00B10A33"/>
    <w:rsid w:val="00B21ED3"/>
    <w:rsid w:val="00B47A82"/>
    <w:rsid w:val="00B524E9"/>
    <w:rsid w:val="00B777BC"/>
    <w:rsid w:val="00B83593"/>
    <w:rsid w:val="00BB68A0"/>
    <w:rsid w:val="00C33130"/>
    <w:rsid w:val="00C70B69"/>
    <w:rsid w:val="00C95CBC"/>
    <w:rsid w:val="00CC400E"/>
    <w:rsid w:val="00CF4226"/>
    <w:rsid w:val="00D056D6"/>
    <w:rsid w:val="00D20394"/>
    <w:rsid w:val="00D23BDE"/>
    <w:rsid w:val="00D32354"/>
    <w:rsid w:val="00D804E4"/>
    <w:rsid w:val="00D84B94"/>
    <w:rsid w:val="00DA4A24"/>
    <w:rsid w:val="00DB7E2F"/>
    <w:rsid w:val="00DD197F"/>
    <w:rsid w:val="00DD61EF"/>
    <w:rsid w:val="00DF34CD"/>
    <w:rsid w:val="00E0515B"/>
    <w:rsid w:val="00E1042F"/>
    <w:rsid w:val="00E24335"/>
    <w:rsid w:val="00E5507A"/>
    <w:rsid w:val="00E55DF9"/>
    <w:rsid w:val="00E614C0"/>
    <w:rsid w:val="00EB5097"/>
    <w:rsid w:val="00F11014"/>
    <w:rsid w:val="00F43E5C"/>
    <w:rsid w:val="00F53FAA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9673B9"/>
    <w:rPr>
      <w:rFonts w:ascii="Arial" w:hAnsi="Arial" w:cs="Arial"/>
      <w:b/>
      <w:bCs/>
      <w:kern w:val="32"/>
      <w:sz w:val="32"/>
      <w:szCs w:val="32"/>
    </w:rPr>
  </w:style>
  <w:style w:type="paragraph" w:customStyle="1" w:styleId="unformattexttopleveltext">
    <w:name w:val="unformattext topleveltext"/>
    <w:basedOn w:val="a"/>
    <w:rsid w:val="009673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25</cp:revision>
  <cp:lastPrinted>2020-07-13T10:52:00Z</cp:lastPrinted>
  <dcterms:created xsi:type="dcterms:W3CDTF">2020-09-04T07:44:00Z</dcterms:created>
  <dcterms:modified xsi:type="dcterms:W3CDTF">2020-09-30T07:33:00Z</dcterms:modified>
</cp:coreProperties>
</file>