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0A" w:rsidRDefault="004A6B0A" w:rsidP="004A6B0A">
      <w:pPr>
        <w:jc w:val="right"/>
      </w:pPr>
      <w:r w:rsidRPr="00733252">
        <w:t>Приложение № 2 (форма)</w:t>
      </w:r>
    </w:p>
    <w:p w:rsidR="004A6B0A" w:rsidRDefault="004A6B0A" w:rsidP="004A6B0A">
      <w:pPr>
        <w:jc w:val="right"/>
      </w:pPr>
    </w:p>
    <w:p w:rsidR="004A6B0A" w:rsidRPr="00E94C4D" w:rsidRDefault="004A6B0A" w:rsidP="004A6B0A">
      <w:pPr>
        <w:jc w:val="center"/>
      </w:pPr>
      <w:bookmarkStart w:id="0" w:name="_GoBack"/>
      <w:r>
        <w:t>Перечень объектов движимого имущества</w:t>
      </w:r>
      <w:bookmarkEnd w:id="0"/>
      <w:r>
        <w:t>, числящегося в реестре имущества муниципального образования Дамаскинское сельское поселение</w:t>
      </w:r>
      <w:r w:rsidR="00713194">
        <w:t xml:space="preserve"> Кильмезского района Кировской области</w:t>
      </w:r>
      <w:r>
        <w:t xml:space="preserve"> на 01.</w:t>
      </w:r>
      <w:r w:rsidR="00E94C4D" w:rsidRPr="00E94C4D">
        <w:t>01.2020</w:t>
      </w:r>
    </w:p>
    <w:p w:rsidR="004A6B0A" w:rsidRDefault="004A6B0A" w:rsidP="004A6B0A">
      <w:pPr>
        <w:jc w:val="center"/>
      </w:pPr>
    </w:p>
    <w:tbl>
      <w:tblPr>
        <w:tblW w:w="505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9"/>
        <w:gridCol w:w="6854"/>
        <w:gridCol w:w="7"/>
        <w:gridCol w:w="1411"/>
        <w:gridCol w:w="3676"/>
        <w:gridCol w:w="13"/>
      </w:tblGrid>
      <w:tr w:rsidR="004A6B0A" w:rsidRPr="00E94C4D" w:rsidTr="00E94C4D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Реестровый</w:t>
            </w:r>
          </w:p>
          <w:p w:rsidR="004A6B0A" w:rsidRPr="00E94C4D" w:rsidRDefault="004A6B0A" w:rsidP="00E94C4D">
            <w:r w:rsidRPr="00E94C4D">
              <w:t>номер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Год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Ограничение их использования и обременения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Генератор бензиновый №1108000183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мотопомпа ТР 36 ЕХ в комплекте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326A5" w:rsidRPr="00E94C4D" w:rsidRDefault="00C326A5" w:rsidP="00E94C4D">
            <w:r w:rsidRPr="00E94C4D">
              <w:t>116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Пожарная </w:t>
            </w:r>
            <w:proofErr w:type="gramStart"/>
            <w:r w:rsidRPr="00E94C4D">
              <w:t>машина  АРС</w:t>
            </w:r>
            <w:proofErr w:type="gramEnd"/>
            <w:r w:rsidRPr="00E94C4D">
              <w:t>-14 (ЗИЛ-131)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2011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Компьютер CELERON 1200 </w:t>
            </w:r>
            <w:proofErr w:type="spellStart"/>
            <w:r w:rsidRPr="00E94C4D">
              <w:t>GHz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Компьютер LG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Компьютер в комплекте SAMSUNG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proofErr w:type="gramStart"/>
            <w:r w:rsidRPr="00E94C4D">
              <w:t xml:space="preserve">Принтер  </w:t>
            </w:r>
            <w:proofErr w:type="spellStart"/>
            <w:r w:rsidRPr="00E94C4D">
              <w:t>Canoni</w:t>
            </w:r>
            <w:proofErr w:type="spellEnd"/>
            <w:proofErr w:type="gramEnd"/>
            <w:r w:rsidRPr="00E94C4D">
              <w:t>-SENSYSMF 3010 (три в одном)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Телефакс </w:t>
            </w:r>
            <w:proofErr w:type="spellStart"/>
            <w:r w:rsidRPr="00E94C4D">
              <w:t>Panasonik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Комплект спутникового оборудования </w:t>
            </w:r>
            <w:proofErr w:type="spellStart"/>
            <w:r w:rsidRPr="00E94C4D">
              <w:t>Newtec</w:t>
            </w:r>
            <w:proofErr w:type="spellEnd"/>
            <w:r w:rsidRPr="00E94C4D">
              <w:t xml:space="preserve"> от оператора </w:t>
            </w:r>
            <w:proofErr w:type="spellStart"/>
            <w:proofErr w:type="gramStart"/>
            <w:r w:rsidRPr="00E94C4D">
              <w:t>HeliosNet«</w:t>
            </w:r>
            <w:proofErr w:type="gramEnd"/>
            <w:r w:rsidRPr="00E94C4D">
              <w:t>ВебМедиаСервиз</w:t>
            </w:r>
            <w:proofErr w:type="spellEnd"/>
            <w:r w:rsidRPr="00E94C4D"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Принтер ЕР многофункциональный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Компьютер в комплекте (системный </w:t>
            </w:r>
            <w:proofErr w:type="spellStart"/>
            <w:proofErr w:type="gramStart"/>
            <w:r w:rsidRPr="00E94C4D">
              <w:t>блок,мышь</w:t>
            </w:r>
            <w:proofErr w:type="gramEnd"/>
            <w:r w:rsidRPr="00E94C4D">
              <w:t>,клавиатура,монитор,ИПБ</w:t>
            </w:r>
            <w:proofErr w:type="spellEnd"/>
            <w:r w:rsidRPr="00E94C4D"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Многофункциональное устройство </w:t>
            </w:r>
            <w:proofErr w:type="spellStart"/>
            <w:r w:rsidRPr="00E94C4D">
              <w:t>HPLaserJetProM</w:t>
            </w:r>
            <w:proofErr w:type="spellEnd"/>
            <w:r w:rsidRPr="00E94C4D">
              <w:t xml:space="preserve"> 1132 </w:t>
            </w:r>
            <w:proofErr w:type="gramStart"/>
            <w:r w:rsidRPr="00E94C4D">
              <w:t>RU(</w:t>
            </w:r>
            <w:proofErr w:type="spellStart"/>
            <w:proofErr w:type="gramEnd"/>
            <w:r w:rsidRPr="00E94C4D">
              <w:t>HewlettPackardCo.США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Сейф </w:t>
            </w:r>
            <w:proofErr w:type="spellStart"/>
            <w:r w:rsidRPr="00E94C4D">
              <w:t>металический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C326A5" w:rsidP="00E94C4D"/>
        </w:tc>
      </w:tr>
    </w:tbl>
    <w:p w:rsidR="004A6B0A" w:rsidRDefault="004A6B0A" w:rsidP="004A6B0A">
      <w:pPr>
        <w:widowControl/>
        <w:spacing w:after="160" w:line="259" w:lineRule="auto"/>
      </w:pPr>
    </w:p>
    <w:p w:rsidR="006D2697" w:rsidRDefault="006D2697"/>
    <w:sectPr w:rsidR="006D2697" w:rsidSect="004A6B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0A"/>
    <w:rsid w:val="000A7917"/>
    <w:rsid w:val="00242AEA"/>
    <w:rsid w:val="00373C13"/>
    <w:rsid w:val="004A6B0A"/>
    <w:rsid w:val="004B2D24"/>
    <w:rsid w:val="006D2697"/>
    <w:rsid w:val="00713194"/>
    <w:rsid w:val="00780955"/>
    <w:rsid w:val="009966F2"/>
    <w:rsid w:val="00C326A5"/>
    <w:rsid w:val="00E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DB46"/>
  <w15:docId w15:val="{983C2A24-B35E-49ED-8CBF-A3FB5724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B0A"/>
    <w:pPr>
      <w:widowControl w:val="0"/>
      <w:spacing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757</Characters>
  <Application>Microsoft Office Word</Application>
  <DocSecurity>0</DocSecurity>
  <Lines>6</Lines>
  <Paragraphs>1</Paragraphs>
  <ScaleCrop>false</ScaleCrop>
  <Company>ООШ д. Дамаскино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Виктор Шутов</cp:lastModifiedBy>
  <cp:revision>13</cp:revision>
  <dcterms:created xsi:type="dcterms:W3CDTF">2019-08-28T13:28:00Z</dcterms:created>
  <dcterms:modified xsi:type="dcterms:W3CDTF">2020-02-04T14:07:00Z</dcterms:modified>
</cp:coreProperties>
</file>