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80B" w:rsidRPr="00E4688F" w:rsidRDefault="00A9580B" w:rsidP="00A9580B">
      <w:pPr>
        <w:pStyle w:val="ConsPlusTitle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4688F"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A9580B" w:rsidRPr="00E4688F" w:rsidRDefault="00A9580B" w:rsidP="00A9580B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688F">
        <w:rPr>
          <w:rFonts w:ascii="Times New Roman" w:hAnsi="Times New Roman" w:cs="Times New Roman"/>
          <w:color w:val="000000"/>
          <w:sz w:val="28"/>
          <w:szCs w:val="28"/>
        </w:rPr>
        <w:t>ДАМАСКИНСКАЯ СЕЛЬСКАЯ ДУМА</w:t>
      </w:r>
    </w:p>
    <w:p w:rsidR="00A9580B" w:rsidRPr="00E4688F" w:rsidRDefault="00A9580B" w:rsidP="00A9580B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688F">
        <w:rPr>
          <w:rFonts w:ascii="Times New Roman" w:hAnsi="Times New Roman" w:cs="Times New Roman"/>
          <w:color w:val="000000"/>
          <w:sz w:val="28"/>
          <w:szCs w:val="28"/>
        </w:rPr>
        <w:t xml:space="preserve"> КИЛЬМЕЗСКОГО РАЙОНА КИРОВСКОЙ ОБЛАСТИ</w:t>
      </w:r>
    </w:p>
    <w:p w:rsidR="00A9580B" w:rsidRPr="00E4688F" w:rsidRDefault="00A9580B" w:rsidP="00A9580B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9580B" w:rsidRPr="00E4688F" w:rsidRDefault="00A9580B" w:rsidP="00A9580B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9580B" w:rsidRPr="00E4688F" w:rsidRDefault="00A9580B" w:rsidP="00A9580B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688F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A9580B" w:rsidRPr="00F71F9A" w:rsidRDefault="00A9580B" w:rsidP="00A9580B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9580B" w:rsidRPr="00F71F9A" w:rsidRDefault="00A9580B" w:rsidP="00A9580B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00.00.0000</w:t>
      </w:r>
      <w:r w:rsidRPr="00F71F9A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F71F9A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F71F9A"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                                       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№ 0/0</w:t>
      </w:r>
    </w:p>
    <w:p w:rsidR="00A9580B" w:rsidRPr="00F71F9A" w:rsidRDefault="00A9580B" w:rsidP="00A9580B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д.Дамаскино</w:t>
      </w:r>
    </w:p>
    <w:p w:rsidR="00A9580B" w:rsidRPr="00F71F9A" w:rsidRDefault="00A9580B" w:rsidP="00A9580B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9580B" w:rsidRPr="00F71F9A" w:rsidRDefault="00A9580B" w:rsidP="00A9580B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9580B" w:rsidRPr="00BE2352" w:rsidRDefault="00A9580B" w:rsidP="00A9580B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Положения о </w:t>
      </w:r>
      <w:r w:rsidRPr="00BE2352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представлении лицами, замещающими </w:t>
      </w:r>
    </w:p>
    <w:p w:rsidR="00A9580B" w:rsidRPr="00BE2352" w:rsidRDefault="00A9580B" w:rsidP="00A9580B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235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муниципальные должности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Дамаскинского</w:t>
      </w:r>
      <w:r w:rsidRPr="00BE235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сведений о доходах, расходах, об имуществе и</w:t>
      </w:r>
    </w:p>
    <w:p w:rsidR="00A9580B" w:rsidRPr="00BE2352" w:rsidRDefault="00A9580B" w:rsidP="00A9580B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2352">
        <w:rPr>
          <w:rFonts w:ascii="Times New Roman" w:hAnsi="Times New Roman" w:cs="Times New Roman"/>
          <w:color w:val="000000"/>
          <w:sz w:val="28"/>
          <w:szCs w:val="28"/>
        </w:rPr>
        <w:t>обязательствах имущественного характера</w:t>
      </w:r>
    </w:p>
    <w:p w:rsidR="00A9580B" w:rsidRPr="007D229D" w:rsidRDefault="00A9580B" w:rsidP="00A9580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580B" w:rsidRPr="007D229D" w:rsidRDefault="00A9580B" w:rsidP="00A9580B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D229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со </w:t>
      </w:r>
      <w:hyperlink r:id="rId5" w:history="1">
        <w:r w:rsidRPr="007D229D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статьей 12.1</w:t>
        </w:r>
      </w:hyperlink>
      <w:r w:rsidRPr="007D229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Федерального закона от 25.12.2008 </w:t>
      </w:r>
      <w:r w:rsidRPr="007D229D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 xml:space="preserve">№ 273-ФЗ «О противодействии коррупции», </w:t>
      </w:r>
      <w:r w:rsidRPr="007D229D">
        <w:rPr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Федеральным законом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23.06.2014 № 453 «О внесении изменений в некоторые акты Президента Российской Федерации по вопросам противодействия коррупции»,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Дамаскинска</w:t>
      </w:r>
      <w:proofErr w:type="spellEnd"/>
      <w:r w:rsidRPr="007D229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сельская Дума РЕШИЛА:</w:t>
      </w:r>
    </w:p>
    <w:p w:rsidR="00A9580B" w:rsidRDefault="00A9580B" w:rsidP="00A9580B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29D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hyperlink w:anchor="P41" w:history="1">
        <w:r w:rsidRPr="007D229D">
          <w:rPr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Pr="007D229D">
        <w:rPr>
          <w:rFonts w:ascii="Times New Roman" w:hAnsi="Times New Roman" w:cs="Times New Roman"/>
          <w:color w:val="000000"/>
          <w:sz w:val="28"/>
          <w:szCs w:val="28"/>
        </w:rPr>
        <w:t xml:space="preserve"> о представлении лицами, замещающими муниципальные должности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Дамаскинского</w:t>
      </w:r>
      <w:r w:rsidRPr="007D229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D22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согласно п</w:t>
      </w:r>
      <w:r w:rsidRPr="007D229D">
        <w:rPr>
          <w:rFonts w:ascii="Times New Roman" w:hAnsi="Times New Roman" w:cs="Times New Roman"/>
          <w:color w:val="000000"/>
          <w:sz w:val="28"/>
          <w:szCs w:val="28"/>
        </w:rPr>
        <w:t>рил</w:t>
      </w:r>
      <w:r>
        <w:rPr>
          <w:rFonts w:ascii="Times New Roman" w:hAnsi="Times New Roman" w:cs="Times New Roman"/>
          <w:color w:val="000000"/>
          <w:sz w:val="28"/>
          <w:szCs w:val="28"/>
        </w:rPr>
        <w:t>ожению</w:t>
      </w:r>
      <w:r w:rsidRPr="007D22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580B" w:rsidRPr="007D229D" w:rsidRDefault="00A9580B" w:rsidP="00A9580B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официального опубликования и подлежит размещению на официальном сайте муниципального образования Дамаскинского сельского поселения в сети Интернет.</w:t>
      </w:r>
    </w:p>
    <w:p w:rsidR="00A9580B" w:rsidRPr="007D229D" w:rsidRDefault="00A9580B" w:rsidP="00A9580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580B" w:rsidRDefault="00A9580B" w:rsidP="00A9580B">
      <w:pPr>
        <w:pStyle w:val="ConsPlusNormal"/>
        <w:tabs>
          <w:tab w:val="left" w:pos="739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Дамаскинской сельской Думы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Н.В.Шмыкова</w:t>
      </w:r>
      <w:proofErr w:type="spellEnd"/>
    </w:p>
    <w:p w:rsidR="00A9580B" w:rsidRPr="007D229D" w:rsidRDefault="00A9580B" w:rsidP="00A9580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</w:p>
    <w:p w:rsidR="00A9580B" w:rsidRPr="007D229D" w:rsidRDefault="00A9580B" w:rsidP="00A9580B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7D229D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Дамаскинского сельского поселения                                Г.В.Гумарова</w:t>
      </w:r>
    </w:p>
    <w:p w:rsidR="00A9580B" w:rsidRDefault="00A9580B" w:rsidP="00A9580B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9580B" w:rsidRDefault="00A9580B" w:rsidP="00A9580B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9580B" w:rsidRDefault="00A9580B" w:rsidP="00A9580B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9580B" w:rsidRDefault="00A9580B" w:rsidP="00A9580B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9580B" w:rsidRDefault="00A9580B" w:rsidP="00A9580B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>тверждено</w:t>
      </w:r>
    </w:p>
    <w:p w:rsidR="00A9580B" w:rsidRDefault="00A9580B" w:rsidP="00A9580B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Решением</w:t>
      </w:r>
    </w:p>
    <w:p w:rsidR="00A9580B" w:rsidRPr="00C4206C" w:rsidRDefault="00A9580B" w:rsidP="00A9580B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Дамаскинской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Думы</w:t>
      </w:r>
    </w:p>
    <w:p w:rsidR="00A9580B" w:rsidRPr="00C4206C" w:rsidRDefault="00A9580B" w:rsidP="00A9580B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00.00.0000г. 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0/0</w:t>
      </w:r>
    </w:p>
    <w:p w:rsidR="00A9580B" w:rsidRPr="00C4206C" w:rsidRDefault="00A9580B" w:rsidP="00A9580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580B" w:rsidRPr="00C4206C" w:rsidRDefault="00A9580B" w:rsidP="00A9580B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41"/>
      <w:bookmarkEnd w:id="0"/>
      <w:r w:rsidRPr="00C4206C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A9580B" w:rsidRPr="00C4206C" w:rsidRDefault="00A9580B" w:rsidP="00A9580B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206C">
        <w:rPr>
          <w:rFonts w:ascii="Times New Roman" w:hAnsi="Times New Roman" w:cs="Times New Roman"/>
          <w:color w:val="000000"/>
          <w:sz w:val="28"/>
          <w:szCs w:val="28"/>
        </w:rPr>
        <w:t>О ПРЕДСТАВЛЕНИИ ЛИЦАМИ, ЗАМЕЩАЮЩИМИ МУНИЦИПАЛЬНЫЕ ДОЛЖНОСТИ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ДАМАСКИНСКОЕ СЕЛЬСКОЕ ПОСЕЛЕНИЕ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>, СВЕДЕНИЙ О ДОХОДАХ, РАСХОДАХ, ОБ ИМУЩЕСТВЕ И ОБЯЗАТЕЛЬСТВАХ ИМУЩЕСТВЕННОГО ХАРАКТЕРА</w:t>
      </w:r>
    </w:p>
    <w:p w:rsidR="00A9580B" w:rsidRPr="00C4206C" w:rsidRDefault="00A9580B" w:rsidP="00A9580B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9580B" w:rsidRPr="00C4206C" w:rsidRDefault="00A9580B" w:rsidP="00A9580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о представлении лицами, замещающими муниципальные должности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Дамаскинское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сведений о доходах, расходах, об имуществе и обязательствах имущественного характера (далее – Положение) определяется порядок представления лицами, замещающими муниципальные должности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Дамаскинское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характера.</w:t>
      </w:r>
    </w:p>
    <w:p w:rsidR="00A9580B" w:rsidRPr="00C4206C" w:rsidRDefault="00A9580B" w:rsidP="00A9580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Лицами, замещающими </w:t>
      </w:r>
      <w:proofErr w:type="gramStart"/>
      <w:r w:rsidRPr="00C4206C">
        <w:rPr>
          <w:rFonts w:ascii="Times New Roman" w:hAnsi="Times New Roman" w:cs="Times New Roman"/>
          <w:color w:val="000000"/>
          <w:sz w:val="28"/>
          <w:szCs w:val="28"/>
        </w:rPr>
        <w:t>муниципальные должности</w:t>
      </w:r>
      <w:proofErr w:type="gramEnd"/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глава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Дамаскинского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</w:t>
      </w:r>
      <w:r w:rsidRPr="00C4206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депутаты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Дамаскинской</w:t>
      </w:r>
      <w:r w:rsidRPr="00C4206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сельской Думы</w:t>
      </w:r>
      <w:bookmarkStart w:id="1" w:name="P53"/>
      <w:bookmarkEnd w:id="1"/>
      <w:r w:rsidRPr="00C4206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A9580B" w:rsidRPr="006160C9" w:rsidRDefault="00A9580B" w:rsidP="00A9580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6160C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1.1. </w:t>
      </w:r>
      <w:r w:rsidRPr="006160C9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сведения о доходах, расходах,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 В случае, если в течение отчетного периода такие сделки не совершались, указанное лицо не позднее 1 апреля года, следующего за отчетным, сообщает об этом Губернатору Кировской области путем направления соответствующего уведомления по форме согласно </w:t>
      </w:r>
      <w:proofErr w:type="gramStart"/>
      <w:r w:rsidRPr="006160C9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6160C9">
        <w:rPr>
          <w:rFonts w:ascii="Times New Roman" w:hAnsi="Times New Roman" w:cs="Times New Roman"/>
          <w:sz w:val="28"/>
          <w:szCs w:val="28"/>
        </w:rPr>
        <w:t xml:space="preserve"> к настоящему Положению. Данное уведомление направляется в двух экземплярах, один из которых остается у Губернатора Кировской области, второй возвращается депутату, направившему такое уведомление, с отметкой о регистрации.</w:t>
      </w:r>
    </w:p>
    <w:p w:rsidR="00A9580B" w:rsidRPr="006160C9" w:rsidRDefault="00A9580B" w:rsidP="00A9580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A9580B" w:rsidRPr="00C4206C" w:rsidRDefault="00A9580B" w:rsidP="00A9580B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160C9">
        <w:rPr>
          <w:rFonts w:ascii="Times New Roman" w:hAnsi="Times New Roman"/>
          <w:iCs/>
          <w:sz w:val="28"/>
          <w:szCs w:val="28"/>
        </w:rPr>
        <w:lastRenderedPageBreak/>
        <w:t xml:space="preserve">2. </w:t>
      </w:r>
      <w:r w:rsidRPr="006160C9"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proofErr w:type="gramStart"/>
      <w:r w:rsidRPr="006160C9">
        <w:rPr>
          <w:rFonts w:ascii="Times New Roman" w:hAnsi="Times New Roman"/>
          <w:sz w:val="28"/>
          <w:szCs w:val="28"/>
        </w:rPr>
        <w:t>представляются  по</w:t>
      </w:r>
      <w:proofErr w:type="gramEnd"/>
      <w:r w:rsidRPr="006160C9">
        <w:rPr>
          <w:rFonts w:ascii="Times New Roman" w:hAnsi="Times New Roman"/>
          <w:sz w:val="28"/>
          <w:szCs w:val="28"/>
        </w:rPr>
        <w:t xml:space="preserve"> утвержденной Президентом Российской Федерации форме справки, заполняемой с использованием специального программного обеспечения «Справки БК», размещенного на официальном  информационном сайте Правительства Кировской области.</w:t>
      </w:r>
    </w:p>
    <w:p w:rsidR="00A9580B" w:rsidRPr="00C4206C" w:rsidRDefault="00A9580B" w:rsidP="00A9580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56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. Лицо, замещающее муниципальную должность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Дамаскинское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предоставляет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ежегодно, не позднее 1 апреля года, следующего за отчетным:</w:t>
      </w:r>
    </w:p>
    <w:p w:rsidR="00A9580B" w:rsidRPr="00C4206C" w:rsidRDefault="00A9580B" w:rsidP="00A9580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>.1.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 ценных бумагах и ином имуществе, принадлежащем ему на праве собственности, и о своих обязательствах имущественного характера по состоянию на конец отчетного периода.</w:t>
      </w:r>
    </w:p>
    <w:p w:rsidR="00A9580B" w:rsidRPr="00C4206C" w:rsidRDefault="00A9580B" w:rsidP="00A9580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>.2.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 ценных бумагах и ином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A9580B" w:rsidRPr="00C4206C" w:rsidRDefault="00A9580B" w:rsidP="00A9580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>.3.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A9580B" w:rsidRPr="00C4206C" w:rsidRDefault="00A9580B" w:rsidP="00A9580B">
      <w:pPr>
        <w:pStyle w:val="ConsPlusNormal"/>
        <w:ind w:firstLine="7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если лицо, замещающее муниципальную должность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Дамаскинское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оно вправе представить уточненные сведения в порядке, установленном настоящим Положением.</w:t>
      </w:r>
    </w:p>
    <w:p w:rsidR="00A9580B" w:rsidRPr="00C4206C" w:rsidRDefault="00A9580B" w:rsidP="00A9580B">
      <w:pPr>
        <w:pStyle w:val="ConsPlusNormal"/>
        <w:ind w:firstLine="7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Лицо, замещающее муниципальную должность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Дамаскинское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может представить уточненные сведения в течение одного месяца после окончания срока, указанного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пункте </w:t>
      </w:r>
      <w:hyperlink w:anchor="P56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3</w:t>
        </w:r>
      </w:hyperlink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Положения.</w:t>
      </w:r>
    </w:p>
    <w:p w:rsidR="00A9580B" w:rsidRDefault="00A9580B" w:rsidP="00A9580B">
      <w:pPr>
        <w:pStyle w:val="a3"/>
        <w:jc w:val="both"/>
        <w:rPr>
          <w:sz w:val="28"/>
          <w:szCs w:val="28"/>
        </w:rPr>
      </w:pPr>
      <w:r w:rsidRPr="00C4206C">
        <w:rPr>
          <w:b/>
          <w:sz w:val="28"/>
          <w:szCs w:val="28"/>
        </w:rPr>
        <w:t xml:space="preserve">          </w:t>
      </w:r>
      <w:r w:rsidRPr="006160C9">
        <w:rPr>
          <w:sz w:val="28"/>
          <w:szCs w:val="28"/>
        </w:rPr>
        <w:t xml:space="preserve">5.   При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</w:t>
      </w:r>
      <w:r w:rsidRPr="006160C9">
        <w:rPr>
          <w:sz w:val="28"/>
          <w:szCs w:val="28"/>
        </w:rPr>
        <w:lastRenderedPageBreak/>
        <w:t xml:space="preserve">несовершеннолетних детей лицо, замещающее муниципальную должность до наступления срока, установленного пунктом  3 настоящего Положения, представляет Губернатору Кировской области заявление о невозможности по объективным причинам представить указанные сведения с обоснованием причин их непредставления путем его направления в орган по профилактике коррупционных и иных правонарушений. </w:t>
      </w:r>
    </w:p>
    <w:p w:rsidR="00A9580B" w:rsidRPr="006160C9" w:rsidRDefault="00A9580B" w:rsidP="00A9580B">
      <w:pPr>
        <w:pStyle w:val="a3"/>
        <w:jc w:val="both"/>
        <w:rPr>
          <w:sz w:val="28"/>
          <w:szCs w:val="28"/>
        </w:rPr>
      </w:pPr>
      <w:r w:rsidRPr="006160C9">
        <w:rPr>
          <w:sz w:val="28"/>
          <w:szCs w:val="28"/>
        </w:rPr>
        <w:t>Рассмотрение заявления о невозможности представления по объективным причинам сведений о доходах, расходах, об имуществе и обязательствах имущественного характера супруги (супруга) и несовершеннолетних детей осуществляется в соответствии с указом Губернатора Кировской области.</w:t>
      </w:r>
    </w:p>
    <w:p w:rsidR="00A9580B" w:rsidRPr="00C4206C" w:rsidRDefault="00A9580B" w:rsidP="00A9580B">
      <w:pPr>
        <w:pStyle w:val="ConsPlusNormal"/>
        <w:ind w:firstLine="7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Дамаскинское 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>сельское поселение, осуществляется в соответствии с законодательством Российской Федерации.</w:t>
      </w:r>
    </w:p>
    <w:p w:rsidR="00A9580B" w:rsidRPr="00C4206C" w:rsidRDefault="00A9580B" w:rsidP="00A9580B">
      <w:pPr>
        <w:pStyle w:val="ConsPlusNormal"/>
        <w:ind w:firstLine="7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. Сведения о доходах, расходах,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Дамаскинское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относятся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A9580B" w:rsidRPr="00C4206C" w:rsidRDefault="00A9580B" w:rsidP="00A9580B">
      <w:pPr>
        <w:pStyle w:val="ConsPlusNormal"/>
        <w:ind w:firstLine="7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. Муниципальные служащие муниципального образования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Дамаскинское 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</w:t>
      </w:r>
      <w:proofErr w:type="gramEnd"/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A9580B" w:rsidRPr="00C4206C" w:rsidRDefault="00A9580B" w:rsidP="00A9580B">
      <w:pPr>
        <w:pStyle w:val="ConsPlusNormal"/>
        <w:ind w:firstLine="7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. Сведения о доходах, расходах, об имуществе и обязательствах имущественного характера, представляемые лицом, замещающим муниципальную должность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Дамаскинское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ежегодно, и информация о результатах проверки достоверности и полноты этих сведений приобщаются к личному делу лица, замещающего муниципальную должность муниципального образования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Дамаскинское 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</w:t>
      </w:r>
      <w:proofErr w:type="gramEnd"/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поселение.</w:t>
      </w:r>
    </w:p>
    <w:p w:rsidR="00A9580B" w:rsidRPr="00C4206C" w:rsidRDefault="00A9580B" w:rsidP="00A9580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непредставления или представления заведомо ложных сведений о доходах, расходах, об имуществе и обязательствах имущественного характера лицо, замещающее муниципальную должность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Дамаскинское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несет ответственность в соответствии с законодательством Российской Федерации.</w:t>
      </w:r>
    </w:p>
    <w:p w:rsidR="00A9580B" w:rsidRPr="00446044" w:rsidRDefault="00A9580B" w:rsidP="00A9580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4206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Сведения о доходах, расходах, об имуществе и обязательствах </w:t>
      </w:r>
      <w:r w:rsidRPr="00C4206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имущественного характера лица, замещающего муниципальную должность, его супруги (супруга) и несовершеннолетних детей размещаются на официальном сайте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Дамаскинское</w:t>
      </w:r>
      <w:r w:rsidRPr="00C4206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сельское поселение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  <w:bookmarkStart w:id="3" w:name="P50"/>
      <w:bookmarkEnd w:id="3"/>
    </w:p>
    <w:p w:rsidR="00A9580B" w:rsidRDefault="00A9580B" w:rsidP="00A9580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9580B" w:rsidRDefault="00A9580B" w:rsidP="00A9580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9580B" w:rsidRPr="00A9580B" w:rsidRDefault="00A9580B" w:rsidP="00A9580B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9580B"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 w:rsidRPr="00A9580B">
        <w:rPr>
          <w:rFonts w:ascii="Times New Roman" w:hAnsi="Times New Roman" w:cs="Times New Roman"/>
          <w:b w:val="0"/>
          <w:sz w:val="24"/>
          <w:szCs w:val="24"/>
        </w:rPr>
        <w:br/>
        <w:t>к решению Дамаскинской сельской Думы</w:t>
      </w:r>
      <w:r w:rsidRPr="00A9580B">
        <w:rPr>
          <w:rFonts w:ascii="Times New Roman" w:hAnsi="Times New Roman" w:cs="Times New Roman"/>
          <w:b w:val="0"/>
          <w:sz w:val="24"/>
          <w:szCs w:val="24"/>
        </w:rPr>
        <w:br/>
      </w:r>
      <w:r w:rsidRPr="00A9580B">
        <w:rPr>
          <w:rFonts w:ascii="Times New Roman" w:hAnsi="Times New Roman" w:cs="Times New Roman"/>
          <w:b w:val="0"/>
          <w:color w:val="000000"/>
          <w:sz w:val="24"/>
          <w:szCs w:val="24"/>
        </w:rPr>
        <w:t>от 00.00.0000г. № 0/0</w:t>
      </w:r>
    </w:p>
    <w:p w:rsidR="00A9580B" w:rsidRPr="00A9580B" w:rsidRDefault="00A9580B" w:rsidP="00A9580B">
      <w:pPr>
        <w:spacing w:after="0" w:line="240" w:lineRule="auto"/>
        <w:ind w:left="4253" w:firstLine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80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Губернатору Кировской области</w:t>
      </w:r>
    </w:p>
    <w:p w:rsidR="00A9580B" w:rsidRPr="00A9580B" w:rsidRDefault="00A9580B" w:rsidP="00A9580B">
      <w:pPr>
        <w:spacing w:after="0" w:line="240" w:lineRule="auto"/>
        <w:ind w:left="4253" w:firstLine="5249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A9580B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Pr="00A9580B">
        <w:rPr>
          <w:rFonts w:ascii="Times New Roman" w:eastAsia="Times New Roman" w:hAnsi="Times New Roman"/>
          <w:sz w:val="16"/>
          <w:szCs w:val="16"/>
          <w:lang w:eastAsia="ru-RU"/>
        </w:rPr>
        <w:t xml:space="preserve">_________________________________________________________, </w:t>
      </w:r>
    </w:p>
    <w:p w:rsidR="00A9580B" w:rsidRPr="00A9580B" w:rsidRDefault="00A9580B" w:rsidP="00A9580B">
      <w:pPr>
        <w:spacing w:after="0" w:line="240" w:lineRule="auto"/>
        <w:ind w:left="3119" w:right="-144" w:firstLine="2410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A9580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(фамилия, имя, отчество)</w:t>
      </w:r>
    </w:p>
    <w:p w:rsidR="00A9580B" w:rsidRPr="00A9580B" w:rsidRDefault="00A9580B" w:rsidP="00A9580B">
      <w:pPr>
        <w:spacing w:before="120" w:after="0" w:line="240" w:lineRule="auto"/>
        <w:ind w:right="-144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A9580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____________________________________________________</w:t>
      </w:r>
    </w:p>
    <w:p w:rsidR="00A9580B" w:rsidRPr="00A9580B" w:rsidRDefault="00A9580B" w:rsidP="00A9580B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80B">
        <w:rPr>
          <w:rFonts w:ascii="Times New Roman" w:eastAsia="Times New Roman" w:hAnsi="Times New Roman"/>
          <w:sz w:val="28"/>
          <w:szCs w:val="28"/>
          <w:lang w:eastAsia="ru-RU"/>
        </w:rPr>
        <w:t xml:space="preserve">      _________________________________</w:t>
      </w:r>
    </w:p>
    <w:p w:rsidR="00A9580B" w:rsidRPr="00A9580B" w:rsidRDefault="00A9580B" w:rsidP="00A9580B">
      <w:pPr>
        <w:spacing w:after="0" w:line="240" w:lineRule="auto"/>
        <w:ind w:left="4253" w:right="-2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A9580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(наименование должности)</w:t>
      </w:r>
    </w:p>
    <w:p w:rsidR="00A9580B" w:rsidRPr="00A9580B" w:rsidRDefault="00A9580B" w:rsidP="00A9580B">
      <w:pPr>
        <w:pStyle w:val="a3"/>
        <w:jc w:val="center"/>
        <w:rPr>
          <w:rFonts w:ascii="Times New Roman" w:hAnsi="Times New Roman" w:cs="Times New Roman"/>
        </w:rPr>
      </w:pPr>
      <w:r w:rsidRPr="00A9580B">
        <w:rPr>
          <w:rFonts w:ascii="Times New Roman" w:hAnsi="Times New Roman" w:cs="Times New Roman"/>
          <w:b/>
          <w:bCs/>
        </w:rPr>
        <w:t xml:space="preserve">УВЕДОМЛЕНИЕ </w:t>
      </w:r>
    </w:p>
    <w:p w:rsidR="00A9580B" w:rsidRPr="00A9580B" w:rsidRDefault="00A9580B" w:rsidP="00A9580B">
      <w:pPr>
        <w:pStyle w:val="a3"/>
        <w:jc w:val="center"/>
        <w:rPr>
          <w:rFonts w:ascii="Times New Roman" w:hAnsi="Times New Roman" w:cs="Times New Roman"/>
        </w:rPr>
      </w:pPr>
      <w:r w:rsidRPr="00A9580B">
        <w:rPr>
          <w:rFonts w:ascii="Times New Roman" w:hAnsi="Times New Roman" w:cs="Times New Roman"/>
          <w:b/>
          <w:bCs/>
        </w:rPr>
        <w:t xml:space="preserve">об отсутствии сделок, предусмотренных частью 1 статьи 3 </w:t>
      </w:r>
      <w:r w:rsidRPr="00A9580B">
        <w:rPr>
          <w:rFonts w:ascii="Times New Roman" w:hAnsi="Times New Roman" w:cs="Times New Roman"/>
          <w:b/>
          <w:bCs/>
        </w:rPr>
        <w:br/>
        <w:t xml:space="preserve">Федерального закона от 3 декабря 2012 года № 230-ФЗ </w:t>
      </w:r>
      <w:r w:rsidRPr="00A9580B">
        <w:rPr>
          <w:rFonts w:ascii="Times New Roman" w:hAnsi="Times New Roman" w:cs="Times New Roman"/>
          <w:b/>
          <w:bCs/>
        </w:rPr>
        <w:br/>
        <w:t xml:space="preserve">«О контроле за соответствием расходов лиц, замещающих государственные должности, и иных лиц их доходам» </w:t>
      </w:r>
    </w:p>
    <w:p w:rsidR="00A9580B" w:rsidRPr="00A9580B" w:rsidRDefault="00A9580B" w:rsidP="00A9580B">
      <w:pPr>
        <w:pStyle w:val="a3"/>
        <w:jc w:val="both"/>
        <w:rPr>
          <w:rFonts w:ascii="Times New Roman" w:hAnsi="Times New Roman" w:cs="Times New Roman"/>
        </w:rPr>
      </w:pPr>
      <w:r w:rsidRPr="00A9580B">
        <w:rPr>
          <w:rFonts w:ascii="Times New Roman" w:hAnsi="Times New Roman" w:cs="Times New Roman"/>
        </w:rPr>
        <w:t xml:space="preserve">В соответствии со статьей 2 Закона Кировской области от 3 августа 2017 года № 94-ЗО «О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проверки их достоверности и полноты» </w:t>
      </w:r>
    </w:p>
    <w:p w:rsidR="00A9580B" w:rsidRPr="00A9580B" w:rsidRDefault="00A9580B" w:rsidP="00A9580B">
      <w:pPr>
        <w:pStyle w:val="a3"/>
        <w:spacing w:after="0"/>
        <w:jc w:val="both"/>
        <w:rPr>
          <w:rFonts w:ascii="Times New Roman" w:hAnsi="Times New Roman" w:cs="Times New Roman"/>
        </w:rPr>
      </w:pPr>
      <w:r w:rsidRPr="00A9580B">
        <w:rPr>
          <w:rFonts w:ascii="Times New Roman" w:hAnsi="Times New Roman" w:cs="Times New Roman"/>
        </w:rPr>
        <w:t xml:space="preserve">я, ___________________________________________________________________________, </w:t>
      </w:r>
    </w:p>
    <w:p w:rsidR="00A9580B" w:rsidRPr="00A9580B" w:rsidRDefault="00A9580B" w:rsidP="00A9580B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58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(фамилия, имя, отчество) </w:t>
      </w:r>
    </w:p>
    <w:p w:rsidR="00A9580B" w:rsidRPr="00A9580B" w:rsidRDefault="00A9580B" w:rsidP="00A9580B">
      <w:pPr>
        <w:pStyle w:val="a3"/>
        <w:spacing w:after="0"/>
        <w:jc w:val="both"/>
        <w:rPr>
          <w:rFonts w:ascii="Times New Roman" w:hAnsi="Times New Roman" w:cs="Times New Roman"/>
        </w:rPr>
      </w:pPr>
      <w:r w:rsidRPr="00A9580B">
        <w:rPr>
          <w:rFonts w:ascii="Times New Roman" w:hAnsi="Times New Roman" w:cs="Times New Roman"/>
        </w:rPr>
        <w:t>замещающий(</w:t>
      </w:r>
      <w:proofErr w:type="spellStart"/>
      <w:r w:rsidRPr="00A9580B">
        <w:rPr>
          <w:rFonts w:ascii="Times New Roman" w:hAnsi="Times New Roman" w:cs="Times New Roman"/>
        </w:rPr>
        <w:t>ая</w:t>
      </w:r>
      <w:proofErr w:type="spellEnd"/>
      <w:r w:rsidRPr="00A9580B">
        <w:rPr>
          <w:rFonts w:ascii="Times New Roman" w:hAnsi="Times New Roman" w:cs="Times New Roman"/>
        </w:rPr>
        <w:t xml:space="preserve">) муниципальную должность депутата представительного органа сельского поселения ___________________________________________________________ </w:t>
      </w:r>
    </w:p>
    <w:p w:rsidR="00A9580B" w:rsidRPr="00A9580B" w:rsidRDefault="00A9580B" w:rsidP="00A9580B">
      <w:pPr>
        <w:pStyle w:val="a3"/>
        <w:spacing w:after="0"/>
        <w:jc w:val="both"/>
        <w:rPr>
          <w:rFonts w:ascii="Times New Roman" w:hAnsi="Times New Roman" w:cs="Times New Roman"/>
        </w:rPr>
      </w:pPr>
      <w:r w:rsidRPr="00A958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A9580B">
        <w:rPr>
          <w:rFonts w:ascii="Times New Roman" w:hAnsi="Times New Roman" w:cs="Times New Roman"/>
        </w:rPr>
        <w:t>_____________________________________________________________________________</w:t>
      </w:r>
    </w:p>
    <w:p w:rsidR="00A9580B" w:rsidRPr="00A9580B" w:rsidRDefault="00A9580B" w:rsidP="00A9580B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580B">
        <w:rPr>
          <w:rFonts w:ascii="Times New Roman" w:hAnsi="Times New Roman" w:cs="Times New Roman"/>
        </w:rPr>
        <w:tab/>
        <w:t xml:space="preserve">                   </w:t>
      </w:r>
      <w:r w:rsidRPr="00A9580B">
        <w:rPr>
          <w:rFonts w:ascii="Times New Roman" w:hAnsi="Times New Roman" w:cs="Times New Roman"/>
          <w:sz w:val="20"/>
          <w:szCs w:val="20"/>
        </w:rPr>
        <w:t xml:space="preserve">(наименование должности с указанием представительного органа) </w:t>
      </w:r>
    </w:p>
    <w:p w:rsidR="00A9580B" w:rsidRPr="00A9580B" w:rsidRDefault="00A9580B" w:rsidP="00A9580B">
      <w:pPr>
        <w:pStyle w:val="a3"/>
        <w:tabs>
          <w:tab w:val="left" w:pos="3120"/>
        </w:tabs>
        <w:spacing w:after="0"/>
        <w:jc w:val="both"/>
        <w:rPr>
          <w:rFonts w:ascii="Times New Roman" w:hAnsi="Times New Roman" w:cs="Times New Roman"/>
        </w:rPr>
      </w:pPr>
    </w:p>
    <w:p w:rsidR="00A9580B" w:rsidRPr="00A9580B" w:rsidRDefault="00A9580B" w:rsidP="00A9580B">
      <w:pPr>
        <w:pStyle w:val="a3"/>
        <w:spacing w:after="0"/>
        <w:jc w:val="both"/>
        <w:rPr>
          <w:rFonts w:ascii="Times New Roman" w:hAnsi="Times New Roman" w:cs="Times New Roman"/>
        </w:rPr>
      </w:pPr>
      <w:r w:rsidRPr="00A9580B">
        <w:rPr>
          <w:rFonts w:ascii="Times New Roman" w:hAnsi="Times New Roman" w:cs="Times New Roman"/>
        </w:rPr>
        <w:t>и осуществляющий (</w:t>
      </w:r>
      <w:proofErr w:type="spellStart"/>
      <w:r w:rsidRPr="00A9580B">
        <w:rPr>
          <w:rFonts w:ascii="Times New Roman" w:hAnsi="Times New Roman" w:cs="Times New Roman"/>
        </w:rPr>
        <w:t>ая</w:t>
      </w:r>
      <w:proofErr w:type="spellEnd"/>
      <w:r w:rsidRPr="00A9580B">
        <w:rPr>
          <w:rFonts w:ascii="Times New Roman" w:hAnsi="Times New Roman" w:cs="Times New Roman"/>
        </w:rPr>
        <w:t xml:space="preserve">) свои полномочия на непостоянной основе, уведомляю о том, что мной, супругой (супругом) и несовершеннолетними детьми (нужное подчеркнуть) в течение отчетного ________ года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общая сумма которых превышает мой доход и доходы супруги (супруга) за три последних года, не совершалось. </w:t>
      </w:r>
    </w:p>
    <w:p w:rsidR="00A9580B" w:rsidRPr="00A9580B" w:rsidRDefault="00A9580B" w:rsidP="00A9580B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A9580B" w:rsidRPr="00A9580B" w:rsidRDefault="00A9580B" w:rsidP="00A9580B">
      <w:pPr>
        <w:pStyle w:val="a3"/>
        <w:spacing w:after="0"/>
        <w:jc w:val="both"/>
        <w:rPr>
          <w:rFonts w:ascii="Times New Roman" w:hAnsi="Times New Roman" w:cs="Times New Roman"/>
        </w:rPr>
      </w:pPr>
      <w:r w:rsidRPr="00A9580B">
        <w:rPr>
          <w:rFonts w:ascii="Times New Roman" w:hAnsi="Times New Roman" w:cs="Times New Roman"/>
        </w:rPr>
        <w:t xml:space="preserve">Лицо, представившее уведомление    __________ ______________ «___» __________20__г. </w:t>
      </w:r>
    </w:p>
    <w:p w:rsidR="00A9580B" w:rsidRPr="00A9580B" w:rsidRDefault="00A9580B" w:rsidP="00A9580B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580B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(</w:t>
      </w:r>
      <w:proofErr w:type="gramStart"/>
      <w:r w:rsidRPr="00A9580B">
        <w:rPr>
          <w:rFonts w:ascii="Times New Roman" w:hAnsi="Times New Roman" w:cs="Times New Roman"/>
          <w:sz w:val="20"/>
          <w:szCs w:val="20"/>
        </w:rPr>
        <w:t xml:space="preserve">подпись)   </w:t>
      </w:r>
      <w:proofErr w:type="gramEnd"/>
      <w:r w:rsidRPr="00A9580B">
        <w:rPr>
          <w:rFonts w:ascii="Times New Roman" w:hAnsi="Times New Roman" w:cs="Times New Roman"/>
          <w:sz w:val="20"/>
          <w:szCs w:val="20"/>
        </w:rPr>
        <w:t xml:space="preserve"> (расшифровка подписи) </w:t>
      </w:r>
    </w:p>
    <w:p w:rsidR="00A9580B" w:rsidRPr="00A9580B" w:rsidRDefault="00A9580B" w:rsidP="00A9580B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A9580B" w:rsidRPr="00A9580B" w:rsidRDefault="00A9580B" w:rsidP="00A9580B">
      <w:pPr>
        <w:pStyle w:val="a3"/>
        <w:spacing w:after="0"/>
        <w:jc w:val="both"/>
        <w:rPr>
          <w:rFonts w:ascii="Times New Roman" w:hAnsi="Times New Roman" w:cs="Times New Roman"/>
        </w:rPr>
      </w:pPr>
      <w:r w:rsidRPr="00A9580B">
        <w:rPr>
          <w:rFonts w:ascii="Times New Roman" w:hAnsi="Times New Roman" w:cs="Times New Roman"/>
        </w:rPr>
        <w:t xml:space="preserve">Лицо, принявшее уведомление           __________ ______________ «___» __________20__г. </w:t>
      </w:r>
    </w:p>
    <w:p w:rsidR="00A9580B" w:rsidRPr="00A9580B" w:rsidRDefault="00A9580B" w:rsidP="00A9580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9580B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 (</w:t>
      </w:r>
      <w:proofErr w:type="gramStart"/>
      <w:r w:rsidRPr="00A9580B">
        <w:rPr>
          <w:rFonts w:ascii="Times New Roman" w:hAnsi="Times New Roman" w:cs="Times New Roman"/>
          <w:sz w:val="20"/>
          <w:szCs w:val="20"/>
        </w:rPr>
        <w:t>подпись)   </w:t>
      </w:r>
      <w:proofErr w:type="gramEnd"/>
      <w:r w:rsidRPr="00A9580B">
        <w:rPr>
          <w:rFonts w:ascii="Times New Roman" w:hAnsi="Times New Roman" w:cs="Times New Roman"/>
          <w:sz w:val="20"/>
          <w:szCs w:val="20"/>
        </w:rPr>
        <w:t xml:space="preserve">  (расшифровка подписи) </w:t>
      </w:r>
    </w:p>
    <w:p w:rsidR="000D0408" w:rsidRPr="00A9580B" w:rsidRDefault="000D0408">
      <w:pPr>
        <w:rPr>
          <w:rFonts w:ascii="Times New Roman" w:hAnsi="Times New Roman"/>
        </w:rPr>
      </w:pPr>
      <w:bookmarkStart w:id="4" w:name="_GoBack"/>
      <w:bookmarkEnd w:id="4"/>
    </w:p>
    <w:sectPr w:rsidR="000D0408" w:rsidRPr="00A9580B" w:rsidSect="0044604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95095"/>
    <w:multiLevelType w:val="hybridMultilevel"/>
    <w:tmpl w:val="78BAD8C4"/>
    <w:lvl w:ilvl="0" w:tplc="8C589376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371970BD"/>
    <w:multiLevelType w:val="hybridMultilevel"/>
    <w:tmpl w:val="12466906"/>
    <w:lvl w:ilvl="0" w:tplc="E682A28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D0"/>
    <w:rsid w:val="000D0408"/>
    <w:rsid w:val="0063235B"/>
    <w:rsid w:val="009640D0"/>
    <w:rsid w:val="00A9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457FA-646B-42CE-BCBD-E78305D0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80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ind w:left="720"/>
      <w:contextualSpacing/>
    </w:pPr>
    <w:rPr>
      <w:rFonts w:cs="Calibri"/>
      <w:color w:val="000000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958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uiPriority w:val="99"/>
    <w:rsid w:val="00A9580B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668E31E2E9089421A93C996C5C4035E9C7AB465B8CE794A6B80579EA354EFDB3D39AAC0wBi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1848</Words>
  <Characters>10537</Characters>
  <Application>Microsoft Office Word</Application>
  <DocSecurity>0</DocSecurity>
  <Lines>87</Lines>
  <Paragraphs>24</Paragraphs>
  <ScaleCrop>false</ScaleCrop>
  <Company/>
  <LinksUpToDate>false</LinksUpToDate>
  <CharactersWithSpaces>12361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2020-03-02T13:18:00Z</dcterms:created>
  <dcterms:modified xsi:type="dcterms:W3CDTF">2020-03-02T13:18:00Z</dcterms:modified>
</cp:coreProperties>
</file>