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83" w:rsidRDefault="00961583" w:rsidP="00961583">
      <w:pPr>
        <w:widowControl w:val="0"/>
        <w:autoSpaceDE w:val="0"/>
        <w:autoSpaceDN w:val="0"/>
        <w:jc w:val="center"/>
        <w:rPr>
          <w:b/>
          <w:sz w:val="28"/>
          <w:szCs w:val="28"/>
        </w:rPr>
      </w:pPr>
      <w:r>
        <w:rPr>
          <w:b/>
          <w:sz w:val="28"/>
          <w:szCs w:val="28"/>
        </w:rPr>
        <w:t>ДАМАСКИНСКАЯ СЕЛЬСКАЯДУМА</w:t>
      </w:r>
    </w:p>
    <w:p w:rsidR="00961583" w:rsidRDefault="00961583" w:rsidP="00961583">
      <w:pPr>
        <w:widowControl w:val="0"/>
        <w:autoSpaceDE w:val="0"/>
        <w:autoSpaceDN w:val="0"/>
        <w:jc w:val="center"/>
        <w:rPr>
          <w:b/>
          <w:sz w:val="28"/>
          <w:szCs w:val="28"/>
        </w:rPr>
      </w:pPr>
      <w:r>
        <w:rPr>
          <w:b/>
          <w:sz w:val="28"/>
          <w:szCs w:val="28"/>
        </w:rPr>
        <w:t>КИЛЬМЕЗСКОГО РАЙОНА КИРОВСКОЙ ОБЛАСТИ</w:t>
      </w:r>
    </w:p>
    <w:p w:rsidR="00961583" w:rsidRDefault="00961583" w:rsidP="00961583">
      <w:pPr>
        <w:widowControl w:val="0"/>
        <w:autoSpaceDE w:val="0"/>
        <w:autoSpaceDN w:val="0"/>
        <w:jc w:val="center"/>
        <w:rPr>
          <w:b/>
          <w:sz w:val="36"/>
          <w:szCs w:val="36"/>
        </w:rPr>
      </w:pPr>
    </w:p>
    <w:p w:rsidR="00961583" w:rsidRDefault="00961583" w:rsidP="00961583">
      <w:pPr>
        <w:widowControl w:val="0"/>
        <w:autoSpaceDE w:val="0"/>
        <w:autoSpaceDN w:val="0"/>
        <w:jc w:val="center"/>
        <w:rPr>
          <w:b/>
          <w:sz w:val="32"/>
          <w:szCs w:val="32"/>
        </w:rPr>
      </w:pPr>
      <w:r>
        <w:rPr>
          <w:b/>
          <w:sz w:val="32"/>
          <w:szCs w:val="32"/>
        </w:rPr>
        <w:t>РЕШЕНИЕ</w:t>
      </w:r>
    </w:p>
    <w:p w:rsidR="00961583" w:rsidRDefault="00961583" w:rsidP="00961583">
      <w:pPr>
        <w:widowControl w:val="0"/>
        <w:autoSpaceDE w:val="0"/>
        <w:autoSpaceDN w:val="0"/>
        <w:jc w:val="both"/>
        <w:rPr>
          <w:sz w:val="28"/>
          <w:szCs w:val="28"/>
        </w:rPr>
      </w:pPr>
      <w:r>
        <w:rPr>
          <w:sz w:val="28"/>
          <w:szCs w:val="28"/>
        </w:rPr>
        <w:t>11.10.2019                                                                                                          № 6/3</w:t>
      </w:r>
    </w:p>
    <w:p w:rsidR="00961583" w:rsidRDefault="00961583" w:rsidP="00961583">
      <w:pPr>
        <w:widowControl w:val="0"/>
        <w:autoSpaceDE w:val="0"/>
        <w:autoSpaceDN w:val="0"/>
        <w:jc w:val="center"/>
        <w:rPr>
          <w:sz w:val="32"/>
          <w:szCs w:val="32"/>
        </w:rPr>
      </w:pPr>
      <w:r>
        <w:rPr>
          <w:sz w:val="28"/>
          <w:szCs w:val="28"/>
        </w:rPr>
        <w:t>д. Дамаскино</w:t>
      </w:r>
    </w:p>
    <w:p w:rsidR="00961583" w:rsidRDefault="00961583" w:rsidP="00961583">
      <w:pPr>
        <w:widowControl w:val="0"/>
        <w:autoSpaceDE w:val="0"/>
        <w:autoSpaceDN w:val="0"/>
        <w:jc w:val="center"/>
      </w:pPr>
    </w:p>
    <w:p w:rsidR="00961583" w:rsidRDefault="00961583" w:rsidP="00961583">
      <w:pPr>
        <w:widowControl w:val="0"/>
        <w:autoSpaceDE w:val="0"/>
        <w:autoSpaceDN w:val="0"/>
        <w:jc w:val="center"/>
        <w:rPr>
          <w:b/>
          <w:sz w:val="48"/>
          <w:szCs w:val="48"/>
        </w:rPr>
      </w:pPr>
      <w:r>
        <w:rPr>
          <w:b/>
          <w:sz w:val="28"/>
          <w:szCs w:val="28"/>
        </w:rPr>
        <w:t xml:space="preserve">О внесении изменений и дополнений в решение Дамаскинской сельской Думы от 20.02.2019 №1/5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администрации муниципального образования Дамаскинское сельское поселение Кильмезского района Кировской области» </w:t>
      </w:r>
      <w:proofErr w:type="gramStart"/>
      <w:r>
        <w:rPr>
          <w:b/>
          <w:sz w:val="28"/>
          <w:szCs w:val="28"/>
        </w:rPr>
        <w:t>( с</w:t>
      </w:r>
      <w:proofErr w:type="gramEnd"/>
      <w:r>
        <w:rPr>
          <w:b/>
          <w:sz w:val="28"/>
          <w:szCs w:val="28"/>
        </w:rPr>
        <w:t xml:space="preserve"> изменениями от 12.07.2019 №3/2)</w:t>
      </w:r>
    </w:p>
    <w:p w:rsidR="00961583" w:rsidRDefault="00961583" w:rsidP="00961583">
      <w:pPr>
        <w:widowControl w:val="0"/>
        <w:autoSpaceDE w:val="0"/>
        <w:autoSpaceDN w:val="0"/>
        <w:jc w:val="center"/>
      </w:pPr>
    </w:p>
    <w:p w:rsidR="00961583" w:rsidRDefault="00961583" w:rsidP="00961583">
      <w:pPr>
        <w:widowControl w:val="0"/>
        <w:autoSpaceDE w:val="0"/>
        <w:autoSpaceDN w:val="0"/>
        <w:ind w:firstLine="709"/>
        <w:jc w:val="both"/>
        <w:rPr>
          <w:b/>
          <w:color w:val="000000"/>
          <w:sz w:val="28"/>
          <w:szCs w:val="28"/>
        </w:rPr>
      </w:pP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Кировской области от 08.10.2007 171-ЗО «О муниципальной службе в Кировской области», Законом Кировской области от 20.09.2010 № 549-ЗО «О порядке присвоения и сохранения классных чинов муниципальной службы в Кировской области», руководствуясь </w:t>
      </w:r>
      <w:hyperlink r:id="rId5" w:history="1">
        <w:r>
          <w:rPr>
            <w:rStyle w:val="a5"/>
            <w:color w:val="000000"/>
            <w:szCs w:val="28"/>
          </w:rPr>
          <w:t>постановлением</w:t>
        </w:r>
      </w:hyperlink>
      <w:r>
        <w:rPr>
          <w:color w:val="000000"/>
          <w:sz w:val="28"/>
          <w:szCs w:val="28"/>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Pr>
          <w:sz w:val="28"/>
          <w:szCs w:val="28"/>
        </w:rPr>
        <w:t xml:space="preserve"> (с изменениями от 27.12.2011 № 134/711, от  25.09.2012 №172/557, от 29.10.2012 № 177/658, от 24.04.2013 №206/227, от 24.12.2013 № 241/873, от 12.07.2017 № 372-П, от 27.12.2018 № 609-П</w:t>
      </w:r>
      <w:r w:rsidR="00717AC0">
        <w:rPr>
          <w:sz w:val="28"/>
          <w:szCs w:val="28"/>
        </w:rPr>
        <w:t>, от 19.09.2019 №463-П</w:t>
      </w:r>
      <w:r>
        <w:rPr>
          <w:sz w:val="28"/>
          <w:szCs w:val="28"/>
        </w:rPr>
        <w:t>),</w:t>
      </w:r>
      <w:r>
        <w:rPr>
          <w:color w:val="000000"/>
          <w:sz w:val="28"/>
          <w:szCs w:val="28"/>
        </w:rPr>
        <w:t xml:space="preserve"> Уставом муниципального образования Дамаскинское сельское поселение, Дамаскинская сельская Дума </w:t>
      </w:r>
      <w:r>
        <w:rPr>
          <w:b/>
          <w:color w:val="000000"/>
          <w:sz w:val="28"/>
          <w:szCs w:val="28"/>
        </w:rPr>
        <w:t>РЕШИЛА:</w:t>
      </w:r>
    </w:p>
    <w:p w:rsidR="00961583" w:rsidRDefault="00961583" w:rsidP="00961583">
      <w:pPr>
        <w:widowControl w:val="0"/>
        <w:numPr>
          <w:ilvl w:val="0"/>
          <w:numId w:val="1"/>
        </w:numPr>
        <w:autoSpaceDE w:val="0"/>
        <w:autoSpaceDN w:val="0"/>
        <w:jc w:val="both"/>
        <w:rPr>
          <w:color w:val="000000"/>
          <w:sz w:val="28"/>
          <w:szCs w:val="28"/>
        </w:rPr>
      </w:pPr>
      <w:r>
        <w:rPr>
          <w:color w:val="000000"/>
          <w:sz w:val="28"/>
          <w:szCs w:val="28"/>
        </w:rPr>
        <w:t>Внести изменения в приложение № 1 к Положению:</w:t>
      </w:r>
    </w:p>
    <w:p w:rsidR="00961583" w:rsidRDefault="00961583" w:rsidP="00961583">
      <w:pPr>
        <w:widowControl w:val="0"/>
        <w:numPr>
          <w:ilvl w:val="1"/>
          <w:numId w:val="1"/>
        </w:numPr>
        <w:autoSpaceDE w:val="0"/>
        <w:autoSpaceDN w:val="0"/>
        <w:jc w:val="both"/>
        <w:rPr>
          <w:color w:val="000000"/>
          <w:sz w:val="28"/>
          <w:szCs w:val="28"/>
        </w:rPr>
      </w:pPr>
      <w:r>
        <w:rPr>
          <w:color w:val="000000"/>
          <w:sz w:val="28"/>
          <w:szCs w:val="28"/>
        </w:rPr>
        <w:t>Приложение № 1 Положения изложить в новой редакции, согласно приложения.</w:t>
      </w:r>
    </w:p>
    <w:p w:rsidR="00961583" w:rsidRDefault="00961583" w:rsidP="00961583">
      <w:pPr>
        <w:widowControl w:val="0"/>
        <w:numPr>
          <w:ilvl w:val="0"/>
          <w:numId w:val="1"/>
        </w:numPr>
        <w:autoSpaceDE w:val="0"/>
        <w:autoSpaceDN w:val="0"/>
        <w:jc w:val="both"/>
        <w:rPr>
          <w:color w:val="000000"/>
          <w:sz w:val="28"/>
          <w:szCs w:val="28"/>
        </w:rPr>
      </w:pPr>
      <w:r>
        <w:rPr>
          <w:color w:val="000000"/>
          <w:sz w:val="28"/>
          <w:szCs w:val="28"/>
        </w:rPr>
        <w:t>Внести изменения в приложение № 2 к Положению:</w:t>
      </w:r>
    </w:p>
    <w:p w:rsidR="00961583" w:rsidRDefault="00961583" w:rsidP="00961583">
      <w:pPr>
        <w:widowControl w:val="0"/>
        <w:numPr>
          <w:ilvl w:val="1"/>
          <w:numId w:val="1"/>
        </w:numPr>
        <w:autoSpaceDE w:val="0"/>
        <w:autoSpaceDN w:val="0"/>
        <w:jc w:val="both"/>
        <w:rPr>
          <w:color w:val="000000"/>
          <w:sz w:val="28"/>
          <w:szCs w:val="28"/>
        </w:rPr>
      </w:pPr>
      <w:r>
        <w:rPr>
          <w:color w:val="000000"/>
          <w:sz w:val="28"/>
          <w:szCs w:val="28"/>
        </w:rPr>
        <w:t>Приложение № 2 Положения изложить в новой редакции, согласно приложения.</w:t>
      </w:r>
    </w:p>
    <w:p w:rsidR="0013401D" w:rsidRDefault="0013401D" w:rsidP="0013401D">
      <w:pPr>
        <w:widowControl w:val="0"/>
        <w:numPr>
          <w:ilvl w:val="0"/>
          <w:numId w:val="1"/>
        </w:numPr>
        <w:autoSpaceDE w:val="0"/>
        <w:autoSpaceDN w:val="0"/>
        <w:jc w:val="both"/>
        <w:rPr>
          <w:color w:val="000000"/>
          <w:sz w:val="28"/>
          <w:szCs w:val="28"/>
        </w:rPr>
      </w:pPr>
      <w:r>
        <w:rPr>
          <w:color w:val="000000"/>
          <w:sz w:val="28"/>
          <w:szCs w:val="28"/>
        </w:rPr>
        <w:t>В</w:t>
      </w:r>
      <w:r>
        <w:rPr>
          <w:color w:val="000000"/>
          <w:sz w:val="28"/>
          <w:szCs w:val="28"/>
        </w:rPr>
        <w:t>нести изменения в приложение № 3</w:t>
      </w:r>
      <w:r>
        <w:rPr>
          <w:color w:val="000000"/>
          <w:sz w:val="28"/>
          <w:szCs w:val="28"/>
        </w:rPr>
        <w:t xml:space="preserve"> к Положению:</w:t>
      </w:r>
    </w:p>
    <w:p w:rsidR="0013401D" w:rsidRPr="0013401D" w:rsidRDefault="0013401D" w:rsidP="0013401D">
      <w:pPr>
        <w:widowControl w:val="0"/>
        <w:numPr>
          <w:ilvl w:val="1"/>
          <w:numId w:val="1"/>
        </w:numPr>
        <w:autoSpaceDE w:val="0"/>
        <w:autoSpaceDN w:val="0"/>
        <w:jc w:val="both"/>
        <w:rPr>
          <w:color w:val="000000"/>
          <w:sz w:val="28"/>
          <w:szCs w:val="28"/>
        </w:rPr>
      </w:pPr>
      <w:r>
        <w:rPr>
          <w:color w:val="000000"/>
          <w:sz w:val="28"/>
          <w:szCs w:val="28"/>
        </w:rPr>
        <w:t>Приложение № 3</w:t>
      </w:r>
      <w:r>
        <w:rPr>
          <w:color w:val="000000"/>
          <w:sz w:val="28"/>
          <w:szCs w:val="28"/>
        </w:rPr>
        <w:t xml:space="preserve"> Положения изложить в новой редакции, согласно приложения.</w:t>
      </w:r>
      <w:bookmarkStart w:id="0" w:name="_GoBack"/>
      <w:bookmarkEnd w:id="0"/>
    </w:p>
    <w:p w:rsidR="00961583" w:rsidRDefault="00961583" w:rsidP="00961583">
      <w:pPr>
        <w:widowControl w:val="0"/>
        <w:numPr>
          <w:ilvl w:val="0"/>
          <w:numId w:val="1"/>
        </w:numPr>
        <w:autoSpaceDE w:val="0"/>
        <w:autoSpaceDN w:val="0"/>
        <w:jc w:val="both"/>
        <w:rPr>
          <w:color w:val="000000"/>
          <w:sz w:val="28"/>
          <w:szCs w:val="28"/>
        </w:rPr>
      </w:pPr>
      <w:r>
        <w:rPr>
          <w:color w:val="000000"/>
          <w:sz w:val="28"/>
          <w:szCs w:val="28"/>
        </w:rPr>
        <w:t>В</w:t>
      </w:r>
      <w:r w:rsidR="00E502A9">
        <w:rPr>
          <w:color w:val="000000"/>
          <w:sz w:val="28"/>
          <w:szCs w:val="28"/>
        </w:rPr>
        <w:t>нести изменения в приложение № 4</w:t>
      </w:r>
      <w:r>
        <w:rPr>
          <w:color w:val="000000"/>
          <w:sz w:val="28"/>
          <w:szCs w:val="28"/>
        </w:rPr>
        <w:t xml:space="preserve"> к Положению:</w:t>
      </w:r>
    </w:p>
    <w:p w:rsidR="00961583" w:rsidRDefault="00E502A9" w:rsidP="00961583">
      <w:pPr>
        <w:widowControl w:val="0"/>
        <w:numPr>
          <w:ilvl w:val="1"/>
          <w:numId w:val="1"/>
        </w:numPr>
        <w:autoSpaceDE w:val="0"/>
        <w:autoSpaceDN w:val="0"/>
        <w:jc w:val="both"/>
        <w:rPr>
          <w:color w:val="000000"/>
          <w:sz w:val="28"/>
          <w:szCs w:val="28"/>
        </w:rPr>
      </w:pPr>
      <w:r>
        <w:rPr>
          <w:color w:val="000000"/>
          <w:sz w:val="28"/>
          <w:szCs w:val="28"/>
        </w:rPr>
        <w:t>Приложение № 4</w:t>
      </w:r>
      <w:r w:rsidR="00961583">
        <w:rPr>
          <w:color w:val="000000"/>
          <w:sz w:val="28"/>
          <w:szCs w:val="28"/>
        </w:rPr>
        <w:t xml:space="preserve"> Положения изложить в новой редакции, согласно приложения.</w:t>
      </w:r>
    </w:p>
    <w:p w:rsidR="00961583" w:rsidRDefault="00961583" w:rsidP="00961583">
      <w:pPr>
        <w:widowControl w:val="0"/>
        <w:autoSpaceDE w:val="0"/>
        <w:autoSpaceDN w:val="0"/>
        <w:jc w:val="both"/>
        <w:rPr>
          <w:color w:val="000000"/>
          <w:sz w:val="28"/>
          <w:szCs w:val="28"/>
        </w:rPr>
      </w:pPr>
    </w:p>
    <w:p w:rsidR="00961583" w:rsidRDefault="00961583" w:rsidP="00961583">
      <w:pPr>
        <w:tabs>
          <w:tab w:val="left" w:pos="7530"/>
        </w:tabs>
        <w:ind w:firstLine="709"/>
        <w:jc w:val="both"/>
        <w:rPr>
          <w:sz w:val="28"/>
          <w:szCs w:val="28"/>
          <w:lang w:bidi="ru-RU"/>
        </w:rPr>
      </w:pPr>
      <w:r>
        <w:rPr>
          <w:sz w:val="28"/>
          <w:szCs w:val="28"/>
          <w:lang w:bidi="ru-RU"/>
        </w:rPr>
        <w:t xml:space="preserve">2. </w:t>
      </w:r>
      <w:r>
        <w:rPr>
          <w:sz w:val="28"/>
          <w:szCs w:val="28"/>
        </w:rPr>
        <w:t>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w:t>
      </w:r>
    </w:p>
    <w:p w:rsidR="00961583" w:rsidRDefault="00961583" w:rsidP="00961583">
      <w:pPr>
        <w:widowControl w:val="0"/>
        <w:autoSpaceDE w:val="0"/>
        <w:autoSpaceDN w:val="0"/>
        <w:ind w:firstLine="709"/>
        <w:jc w:val="both"/>
        <w:rPr>
          <w:sz w:val="28"/>
          <w:szCs w:val="28"/>
        </w:rPr>
      </w:pPr>
      <w:r>
        <w:rPr>
          <w:sz w:val="28"/>
          <w:szCs w:val="28"/>
          <w:lang w:bidi="ru-RU"/>
        </w:rPr>
        <w:t xml:space="preserve">3. </w:t>
      </w:r>
      <w:r>
        <w:rPr>
          <w:sz w:val="28"/>
          <w:szCs w:val="28"/>
        </w:rPr>
        <w:t>Настоящее решение вступает в силу с 01.10.2019 года.</w:t>
      </w:r>
    </w:p>
    <w:p w:rsidR="00961583" w:rsidRDefault="00961583" w:rsidP="00961583">
      <w:pPr>
        <w:widowControl w:val="0"/>
        <w:autoSpaceDE w:val="0"/>
        <w:autoSpaceDN w:val="0"/>
        <w:jc w:val="both"/>
        <w:rPr>
          <w:sz w:val="28"/>
          <w:szCs w:val="28"/>
        </w:rPr>
      </w:pPr>
    </w:p>
    <w:p w:rsidR="00961583" w:rsidRDefault="00961583" w:rsidP="00961583">
      <w:pPr>
        <w:widowControl w:val="0"/>
        <w:autoSpaceDE w:val="0"/>
        <w:autoSpaceDN w:val="0"/>
        <w:jc w:val="both"/>
        <w:rPr>
          <w:sz w:val="28"/>
          <w:szCs w:val="28"/>
        </w:rPr>
      </w:pPr>
      <w:r>
        <w:rPr>
          <w:sz w:val="28"/>
          <w:szCs w:val="28"/>
        </w:rPr>
        <w:t>Председатель Дамаскинской</w:t>
      </w:r>
    </w:p>
    <w:p w:rsidR="00961583" w:rsidRDefault="00961583" w:rsidP="00961583">
      <w:pPr>
        <w:widowControl w:val="0"/>
        <w:autoSpaceDE w:val="0"/>
        <w:autoSpaceDN w:val="0"/>
        <w:jc w:val="both"/>
        <w:rPr>
          <w:sz w:val="28"/>
          <w:szCs w:val="28"/>
        </w:rPr>
      </w:pPr>
      <w:r>
        <w:rPr>
          <w:sz w:val="28"/>
          <w:szCs w:val="28"/>
        </w:rPr>
        <w:t>сельской Думы                                                                        Е.А.Дамаскина</w:t>
      </w:r>
    </w:p>
    <w:p w:rsidR="00961583" w:rsidRDefault="00961583" w:rsidP="00961583">
      <w:pPr>
        <w:widowControl w:val="0"/>
        <w:autoSpaceDE w:val="0"/>
        <w:autoSpaceDN w:val="0"/>
        <w:rPr>
          <w:sz w:val="28"/>
          <w:szCs w:val="28"/>
        </w:rPr>
      </w:pPr>
      <w:r>
        <w:rPr>
          <w:sz w:val="28"/>
          <w:szCs w:val="28"/>
        </w:rPr>
        <w:t>Глава Дамаскинского</w:t>
      </w:r>
    </w:p>
    <w:p w:rsidR="00961583" w:rsidRDefault="00961583" w:rsidP="00961583">
      <w:pPr>
        <w:widowControl w:val="0"/>
        <w:autoSpaceDE w:val="0"/>
        <w:autoSpaceDN w:val="0"/>
        <w:rPr>
          <w:sz w:val="28"/>
          <w:szCs w:val="28"/>
        </w:rPr>
      </w:pPr>
      <w:r>
        <w:rPr>
          <w:sz w:val="28"/>
          <w:szCs w:val="28"/>
        </w:rPr>
        <w:t>сельского поселения                                                               Г.В.Гумарова</w:t>
      </w: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717AC0"/>
    <w:p w:rsidR="00717AC0" w:rsidRDefault="00717AC0" w:rsidP="00717AC0"/>
    <w:p w:rsidR="00E502A9" w:rsidRPr="00E502A9" w:rsidRDefault="00E502A9" w:rsidP="00E502A9">
      <w:pPr>
        <w:pStyle w:val="a4"/>
        <w:jc w:val="right"/>
        <w:rPr>
          <w:rFonts w:ascii="Times New Roman" w:hAnsi="Times New Roman"/>
          <w:sz w:val="28"/>
          <w:szCs w:val="28"/>
        </w:rPr>
      </w:pPr>
      <w:r w:rsidRPr="00E502A9">
        <w:rPr>
          <w:rFonts w:ascii="Times New Roman" w:hAnsi="Times New Roman"/>
          <w:sz w:val="28"/>
          <w:szCs w:val="28"/>
        </w:rPr>
        <w:lastRenderedPageBreak/>
        <w:t xml:space="preserve">Приложение № 1                                                                                                                                        </w:t>
      </w:r>
      <w:proofErr w:type="gramStart"/>
      <w:r w:rsidRPr="00E502A9">
        <w:rPr>
          <w:rFonts w:ascii="Times New Roman" w:hAnsi="Times New Roman"/>
          <w:sz w:val="28"/>
          <w:szCs w:val="28"/>
        </w:rPr>
        <w:t>к  Положению</w:t>
      </w:r>
      <w:proofErr w:type="gramEnd"/>
    </w:p>
    <w:p w:rsidR="00E502A9" w:rsidRPr="00E502A9" w:rsidRDefault="00E502A9" w:rsidP="00E502A9">
      <w:pPr>
        <w:spacing w:before="100" w:beforeAutospacing="1" w:after="100" w:afterAutospacing="1"/>
        <w:rPr>
          <w:color w:val="4A5562"/>
        </w:rPr>
      </w:pPr>
      <w:r w:rsidRPr="00E502A9">
        <w:rPr>
          <w:color w:val="4A5562"/>
        </w:rPr>
        <w:t> </w:t>
      </w:r>
    </w:p>
    <w:p w:rsidR="00E502A9" w:rsidRPr="00E502A9" w:rsidRDefault="00E502A9" w:rsidP="00E502A9">
      <w:pPr>
        <w:pStyle w:val="a4"/>
        <w:jc w:val="center"/>
        <w:rPr>
          <w:rFonts w:ascii="Times New Roman" w:hAnsi="Times New Roman"/>
          <w:sz w:val="28"/>
          <w:szCs w:val="28"/>
        </w:rPr>
      </w:pPr>
      <w:r w:rsidRPr="00E502A9">
        <w:rPr>
          <w:rFonts w:ascii="Times New Roman" w:hAnsi="Times New Roman"/>
          <w:sz w:val="28"/>
          <w:szCs w:val="28"/>
        </w:rPr>
        <w:t>Размер должностного оклада</w:t>
      </w:r>
    </w:p>
    <w:p w:rsidR="00E502A9" w:rsidRPr="00E502A9" w:rsidRDefault="00E502A9" w:rsidP="00E502A9">
      <w:pPr>
        <w:pStyle w:val="a4"/>
        <w:jc w:val="center"/>
        <w:rPr>
          <w:rFonts w:ascii="Times New Roman" w:hAnsi="Times New Roman"/>
          <w:sz w:val="28"/>
          <w:szCs w:val="28"/>
        </w:rPr>
      </w:pPr>
      <w:r w:rsidRPr="00E502A9">
        <w:rPr>
          <w:rFonts w:ascii="Times New Roman" w:hAnsi="Times New Roman"/>
          <w:sz w:val="28"/>
          <w:szCs w:val="28"/>
        </w:rPr>
        <w:t>выборного должностного лица местного самоуправления</w:t>
      </w:r>
    </w:p>
    <w:p w:rsidR="00E502A9" w:rsidRPr="00E502A9" w:rsidRDefault="00E502A9" w:rsidP="00E502A9">
      <w:pPr>
        <w:pStyle w:val="a4"/>
        <w:jc w:val="center"/>
        <w:rPr>
          <w:rFonts w:ascii="Times New Roman" w:hAnsi="Times New Roman"/>
          <w:sz w:val="28"/>
          <w:szCs w:val="28"/>
        </w:rPr>
      </w:pPr>
      <w:r w:rsidRPr="00E502A9">
        <w:rPr>
          <w:rFonts w:ascii="Times New Roman" w:hAnsi="Times New Roman"/>
          <w:sz w:val="28"/>
          <w:szCs w:val="28"/>
        </w:rPr>
        <w:t>Дамаскинского сельского поселения,</w:t>
      </w:r>
    </w:p>
    <w:p w:rsidR="00E502A9" w:rsidRPr="00E502A9" w:rsidRDefault="00E502A9" w:rsidP="00E502A9">
      <w:pPr>
        <w:pStyle w:val="a4"/>
        <w:jc w:val="center"/>
        <w:rPr>
          <w:rFonts w:ascii="Times New Roman" w:hAnsi="Times New Roman"/>
          <w:sz w:val="28"/>
          <w:szCs w:val="28"/>
        </w:rPr>
      </w:pPr>
      <w:r w:rsidRPr="00E502A9">
        <w:rPr>
          <w:rFonts w:ascii="Times New Roman" w:hAnsi="Times New Roman"/>
          <w:sz w:val="28"/>
          <w:szCs w:val="28"/>
        </w:rPr>
        <w:t>осуществляющего свои полномочия на постоянной основе</w:t>
      </w:r>
    </w:p>
    <w:p w:rsidR="00E502A9" w:rsidRPr="00E502A9" w:rsidRDefault="00E502A9" w:rsidP="00E502A9">
      <w:pPr>
        <w:pStyle w:val="a4"/>
        <w:rPr>
          <w:rFonts w:ascii="Times New Roman" w:hAnsi="Times New Roman"/>
          <w:sz w:val="28"/>
          <w:szCs w:val="28"/>
        </w:rPr>
      </w:pPr>
    </w:p>
    <w:tbl>
      <w:tblPr>
        <w:tblW w:w="5000" w:type="pct"/>
        <w:tblCellSpacing w:w="15" w:type="dxa"/>
        <w:tblInd w:w="30" w:type="dxa"/>
        <w:tblLook w:val="04A0" w:firstRow="1" w:lastRow="0" w:firstColumn="1" w:lastColumn="0" w:noHBand="0" w:noVBand="1"/>
      </w:tblPr>
      <w:tblGrid>
        <w:gridCol w:w="4257"/>
        <w:gridCol w:w="5098"/>
      </w:tblGrid>
      <w:tr w:rsidR="00E502A9" w:rsidRPr="00E502A9" w:rsidTr="009B26D6">
        <w:trPr>
          <w:tblCellSpacing w:w="15" w:type="dxa"/>
        </w:trPr>
        <w:tc>
          <w:tcPr>
            <w:tcW w:w="2253" w:type="pct"/>
            <w:vMerge w:val="restart"/>
            <w:tcMar>
              <w:top w:w="15" w:type="dxa"/>
              <w:left w:w="15" w:type="dxa"/>
              <w:bottom w:w="15" w:type="dxa"/>
              <w:right w:w="15" w:type="dxa"/>
            </w:tcMar>
            <w:vAlign w:val="center"/>
            <w:hideMark/>
          </w:tcPr>
          <w:p w:rsidR="00E502A9" w:rsidRPr="00E502A9" w:rsidRDefault="00E502A9" w:rsidP="009B26D6">
            <w:pPr>
              <w:pStyle w:val="a4"/>
              <w:rPr>
                <w:rFonts w:ascii="Times New Roman" w:hAnsi="Times New Roman"/>
                <w:sz w:val="28"/>
                <w:szCs w:val="28"/>
              </w:rPr>
            </w:pPr>
            <w:r w:rsidRPr="00E502A9">
              <w:rPr>
                <w:rFonts w:ascii="Times New Roman" w:hAnsi="Times New Roman"/>
                <w:sz w:val="28"/>
                <w:szCs w:val="28"/>
              </w:rPr>
              <w:t>Наименование</w:t>
            </w:r>
          </w:p>
          <w:p w:rsidR="00E502A9" w:rsidRPr="00E502A9" w:rsidRDefault="00E502A9" w:rsidP="009B26D6">
            <w:pPr>
              <w:pStyle w:val="a4"/>
              <w:rPr>
                <w:rFonts w:ascii="Times New Roman" w:hAnsi="Times New Roman"/>
                <w:sz w:val="28"/>
                <w:szCs w:val="28"/>
              </w:rPr>
            </w:pPr>
            <w:r w:rsidRPr="00E502A9">
              <w:rPr>
                <w:rFonts w:ascii="Times New Roman" w:hAnsi="Times New Roman"/>
                <w:sz w:val="28"/>
                <w:szCs w:val="28"/>
              </w:rPr>
              <w:t>должности</w:t>
            </w:r>
          </w:p>
        </w:tc>
        <w:tc>
          <w:tcPr>
            <w:tcW w:w="2703" w:type="pct"/>
            <w:tcMar>
              <w:top w:w="15" w:type="dxa"/>
              <w:left w:w="15" w:type="dxa"/>
              <w:bottom w:w="15" w:type="dxa"/>
              <w:right w:w="15" w:type="dxa"/>
            </w:tcMar>
            <w:vAlign w:val="center"/>
            <w:hideMark/>
          </w:tcPr>
          <w:p w:rsidR="00E502A9" w:rsidRPr="00E502A9" w:rsidRDefault="00E502A9" w:rsidP="009B26D6">
            <w:pPr>
              <w:spacing w:before="100" w:beforeAutospacing="1" w:after="100" w:afterAutospacing="1"/>
              <w:rPr>
                <w:sz w:val="28"/>
                <w:szCs w:val="28"/>
              </w:rPr>
            </w:pPr>
            <w:r w:rsidRPr="00E502A9">
              <w:rPr>
                <w:sz w:val="28"/>
                <w:szCs w:val="28"/>
              </w:rPr>
              <w:t>Размеры должностных окладов, рублей</w:t>
            </w:r>
          </w:p>
        </w:tc>
      </w:tr>
      <w:tr w:rsidR="00E502A9" w:rsidRPr="00E502A9" w:rsidTr="009B26D6">
        <w:trPr>
          <w:tblCellSpacing w:w="15" w:type="dxa"/>
        </w:trPr>
        <w:tc>
          <w:tcPr>
            <w:tcW w:w="0" w:type="auto"/>
            <w:vMerge/>
            <w:vAlign w:val="center"/>
            <w:hideMark/>
          </w:tcPr>
          <w:p w:rsidR="00E502A9" w:rsidRPr="00E502A9" w:rsidRDefault="00E502A9" w:rsidP="009B26D6">
            <w:pPr>
              <w:pStyle w:val="a4"/>
              <w:rPr>
                <w:rFonts w:ascii="Times New Roman" w:hAnsi="Times New Roman"/>
                <w:sz w:val="28"/>
                <w:szCs w:val="28"/>
              </w:rPr>
            </w:pPr>
          </w:p>
        </w:tc>
        <w:tc>
          <w:tcPr>
            <w:tcW w:w="2703" w:type="pct"/>
            <w:tcMar>
              <w:top w:w="15" w:type="dxa"/>
              <w:left w:w="15" w:type="dxa"/>
              <w:bottom w:w="15" w:type="dxa"/>
              <w:right w:w="15" w:type="dxa"/>
            </w:tcMar>
            <w:vAlign w:val="center"/>
            <w:hideMark/>
          </w:tcPr>
          <w:p w:rsidR="00E502A9" w:rsidRPr="00E502A9" w:rsidRDefault="00E502A9" w:rsidP="009B26D6">
            <w:pPr>
              <w:spacing w:before="100" w:beforeAutospacing="1" w:after="100" w:afterAutospacing="1"/>
              <w:rPr>
                <w:sz w:val="28"/>
                <w:szCs w:val="28"/>
              </w:rPr>
            </w:pPr>
            <w:r w:rsidRPr="00E502A9">
              <w:rPr>
                <w:sz w:val="28"/>
                <w:szCs w:val="28"/>
              </w:rPr>
              <w:t>Численность населения, тыс. человек</w:t>
            </w:r>
          </w:p>
        </w:tc>
      </w:tr>
      <w:tr w:rsidR="00E502A9" w:rsidRPr="00E502A9" w:rsidTr="009B26D6">
        <w:trPr>
          <w:tblCellSpacing w:w="15" w:type="dxa"/>
        </w:trPr>
        <w:tc>
          <w:tcPr>
            <w:tcW w:w="0" w:type="auto"/>
            <w:vMerge/>
            <w:vAlign w:val="center"/>
            <w:hideMark/>
          </w:tcPr>
          <w:p w:rsidR="00E502A9" w:rsidRPr="00E502A9" w:rsidRDefault="00E502A9" w:rsidP="009B26D6">
            <w:pPr>
              <w:pStyle w:val="a4"/>
              <w:rPr>
                <w:rFonts w:ascii="Times New Roman" w:hAnsi="Times New Roman"/>
                <w:sz w:val="28"/>
                <w:szCs w:val="28"/>
              </w:rPr>
            </w:pPr>
          </w:p>
        </w:tc>
        <w:tc>
          <w:tcPr>
            <w:tcW w:w="2703" w:type="pct"/>
            <w:tcMar>
              <w:top w:w="15" w:type="dxa"/>
              <w:left w:w="15" w:type="dxa"/>
              <w:bottom w:w="15" w:type="dxa"/>
              <w:right w:w="15" w:type="dxa"/>
            </w:tcMar>
            <w:vAlign w:val="center"/>
            <w:hideMark/>
          </w:tcPr>
          <w:p w:rsidR="00E502A9" w:rsidRPr="00E502A9" w:rsidRDefault="00E502A9" w:rsidP="009B26D6">
            <w:pPr>
              <w:spacing w:before="100" w:beforeAutospacing="1" w:after="100" w:afterAutospacing="1"/>
              <w:jc w:val="center"/>
              <w:rPr>
                <w:sz w:val="28"/>
                <w:szCs w:val="28"/>
              </w:rPr>
            </w:pPr>
            <w:r w:rsidRPr="00E502A9">
              <w:rPr>
                <w:sz w:val="28"/>
                <w:szCs w:val="28"/>
              </w:rPr>
              <w:t xml:space="preserve"> до 0,5</w:t>
            </w:r>
          </w:p>
        </w:tc>
      </w:tr>
      <w:tr w:rsidR="00E502A9" w:rsidRPr="00E502A9" w:rsidTr="009B26D6">
        <w:trPr>
          <w:tblCellSpacing w:w="15" w:type="dxa"/>
        </w:trPr>
        <w:tc>
          <w:tcPr>
            <w:tcW w:w="2253" w:type="pct"/>
            <w:tcMar>
              <w:top w:w="15" w:type="dxa"/>
              <w:left w:w="15" w:type="dxa"/>
              <w:bottom w:w="15" w:type="dxa"/>
              <w:right w:w="15" w:type="dxa"/>
            </w:tcMar>
            <w:vAlign w:val="center"/>
            <w:hideMark/>
          </w:tcPr>
          <w:p w:rsidR="00E502A9" w:rsidRPr="00E502A9" w:rsidRDefault="00E502A9" w:rsidP="009B26D6">
            <w:pPr>
              <w:pStyle w:val="a4"/>
              <w:rPr>
                <w:rFonts w:ascii="Times New Roman" w:hAnsi="Times New Roman"/>
                <w:sz w:val="28"/>
                <w:szCs w:val="28"/>
              </w:rPr>
            </w:pPr>
            <w:r w:rsidRPr="00E502A9">
              <w:rPr>
                <w:rFonts w:ascii="Times New Roman" w:hAnsi="Times New Roman"/>
                <w:sz w:val="28"/>
                <w:szCs w:val="28"/>
              </w:rPr>
              <w:t>Глава</w:t>
            </w:r>
          </w:p>
          <w:p w:rsidR="00E502A9" w:rsidRPr="00E502A9" w:rsidRDefault="00E502A9" w:rsidP="009B26D6">
            <w:pPr>
              <w:pStyle w:val="a4"/>
              <w:rPr>
                <w:rFonts w:ascii="Times New Roman" w:hAnsi="Times New Roman"/>
                <w:sz w:val="28"/>
                <w:szCs w:val="28"/>
              </w:rPr>
            </w:pPr>
            <w:r w:rsidRPr="00E502A9">
              <w:rPr>
                <w:rFonts w:ascii="Times New Roman" w:hAnsi="Times New Roman"/>
                <w:sz w:val="28"/>
                <w:szCs w:val="28"/>
              </w:rPr>
              <w:t>муниципального</w:t>
            </w:r>
          </w:p>
          <w:p w:rsidR="00E502A9" w:rsidRPr="00E502A9" w:rsidRDefault="00E502A9" w:rsidP="009B26D6">
            <w:pPr>
              <w:pStyle w:val="a4"/>
              <w:rPr>
                <w:rFonts w:ascii="Times New Roman" w:hAnsi="Times New Roman"/>
                <w:sz w:val="28"/>
                <w:szCs w:val="28"/>
              </w:rPr>
            </w:pPr>
            <w:r w:rsidRPr="00E502A9">
              <w:rPr>
                <w:rFonts w:ascii="Times New Roman" w:hAnsi="Times New Roman"/>
                <w:sz w:val="28"/>
                <w:szCs w:val="28"/>
              </w:rPr>
              <w:t>образования</w:t>
            </w:r>
          </w:p>
        </w:tc>
        <w:tc>
          <w:tcPr>
            <w:tcW w:w="2703" w:type="pct"/>
            <w:tcMar>
              <w:top w:w="15" w:type="dxa"/>
              <w:left w:w="15" w:type="dxa"/>
              <w:bottom w:w="15" w:type="dxa"/>
              <w:right w:w="15" w:type="dxa"/>
            </w:tcMar>
            <w:hideMark/>
          </w:tcPr>
          <w:p w:rsidR="00E502A9" w:rsidRPr="00E502A9" w:rsidRDefault="00E502A9" w:rsidP="009B26D6">
            <w:pPr>
              <w:spacing w:before="100" w:beforeAutospacing="1" w:after="100" w:afterAutospacing="1"/>
              <w:jc w:val="center"/>
              <w:rPr>
                <w:sz w:val="28"/>
                <w:szCs w:val="28"/>
              </w:rPr>
            </w:pPr>
          </w:p>
          <w:p w:rsidR="00E502A9" w:rsidRPr="00E502A9" w:rsidRDefault="00E502A9" w:rsidP="009B26D6">
            <w:pPr>
              <w:spacing w:before="100" w:beforeAutospacing="1" w:after="100" w:afterAutospacing="1"/>
              <w:jc w:val="center"/>
              <w:rPr>
                <w:sz w:val="28"/>
                <w:szCs w:val="28"/>
              </w:rPr>
            </w:pPr>
            <w:r w:rsidRPr="00E502A9">
              <w:rPr>
                <w:sz w:val="28"/>
                <w:szCs w:val="28"/>
              </w:rPr>
              <w:t>4560</w:t>
            </w:r>
          </w:p>
        </w:tc>
      </w:tr>
    </w:tbl>
    <w:p w:rsidR="00E502A9" w:rsidRPr="00E502A9" w:rsidRDefault="00E502A9" w:rsidP="00E502A9">
      <w:pPr>
        <w:spacing w:before="100" w:beforeAutospacing="1" w:after="100" w:afterAutospacing="1"/>
        <w:rPr>
          <w:color w:val="4A5562"/>
        </w:rPr>
      </w:pPr>
      <w:r w:rsidRPr="00E502A9">
        <w:rPr>
          <w:color w:val="4A5562"/>
        </w:rPr>
        <w:t> </w:t>
      </w:r>
    </w:p>
    <w:p w:rsidR="00E502A9" w:rsidRDefault="00E502A9" w:rsidP="00E502A9">
      <w:pPr>
        <w:spacing w:before="100" w:beforeAutospacing="1" w:after="100" w:afterAutospacing="1"/>
        <w:rPr>
          <w:color w:val="4A5562"/>
        </w:rPr>
      </w:pPr>
      <w:r w:rsidRPr="000A2C9E">
        <w:rPr>
          <w:color w:val="4A5562"/>
        </w:rPr>
        <w:t> </w:t>
      </w: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E502A9" w:rsidRDefault="00E502A9" w:rsidP="00961583">
      <w:pPr>
        <w:jc w:val="right"/>
      </w:pPr>
    </w:p>
    <w:p w:rsidR="00961583" w:rsidRPr="00E502A9" w:rsidRDefault="00961583" w:rsidP="00961583">
      <w:pPr>
        <w:jc w:val="right"/>
        <w:rPr>
          <w:sz w:val="28"/>
          <w:szCs w:val="28"/>
        </w:rPr>
      </w:pPr>
      <w:r w:rsidRPr="00E502A9">
        <w:rPr>
          <w:sz w:val="28"/>
          <w:szCs w:val="28"/>
        </w:rPr>
        <w:t>Приложение № 2</w:t>
      </w:r>
    </w:p>
    <w:p w:rsidR="00961583" w:rsidRPr="00E502A9" w:rsidRDefault="00961583" w:rsidP="00961583">
      <w:pPr>
        <w:jc w:val="right"/>
        <w:rPr>
          <w:sz w:val="28"/>
          <w:szCs w:val="28"/>
        </w:rPr>
      </w:pPr>
      <w:r w:rsidRPr="00E502A9">
        <w:rPr>
          <w:sz w:val="28"/>
          <w:szCs w:val="28"/>
        </w:rPr>
        <w:t>к Положению</w:t>
      </w:r>
    </w:p>
    <w:p w:rsidR="00961583" w:rsidRPr="00E502A9" w:rsidRDefault="00961583" w:rsidP="00961583">
      <w:pPr>
        <w:spacing w:before="100" w:beforeAutospacing="1" w:after="240"/>
        <w:jc w:val="center"/>
        <w:rPr>
          <w:sz w:val="28"/>
          <w:szCs w:val="28"/>
        </w:rPr>
      </w:pPr>
      <w:r w:rsidRPr="00E502A9">
        <w:rPr>
          <w:color w:val="4A5562"/>
          <w:sz w:val="28"/>
          <w:szCs w:val="28"/>
        </w:rPr>
        <w:t> </w:t>
      </w:r>
    </w:p>
    <w:p w:rsidR="00961583" w:rsidRPr="00E502A9" w:rsidRDefault="00961583" w:rsidP="00961583">
      <w:pPr>
        <w:spacing w:before="100" w:beforeAutospacing="1" w:after="100" w:afterAutospacing="1"/>
        <w:rPr>
          <w:color w:val="4A5562"/>
          <w:sz w:val="28"/>
          <w:szCs w:val="28"/>
        </w:rPr>
      </w:pPr>
    </w:p>
    <w:p w:rsidR="00961583" w:rsidRPr="00E502A9" w:rsidRDefault="00961583" w:rsidP="00961583">
      <w:pPr>
        <w:jc w:val="center"/>
        <w:rPr>
          <w:sz w:val="28"/>
          <w:szCs w:val="28"/>
        </w:rPr>
      </w:pPr>
      <w:r w:rsidRPr="00E502A9">
        <w:rPr>
          <w:sz w:val="28"/>
          <w:szCs w:val="28"/>
        </w:rPr>
        <w:t>Размеры должностных окладов</w:t>
      </w:r>
    </w:p>
    <w:p w:rsidR="00961583" w:rsidRPr="00E502A9" w:rsidRDefault="00961583" w:rsidP="00961583">
      <w:pPr>
        <w:jc w:val="center"/>
        <w:rPr>
          <w:sz w:val="28"/>
          <w:szCs w:val="28"/>
        </w:rPr>
      </w:pPr>
      <w:r w:rsidRPr="00E502A9">
        <w:rPr>
          <w:sz w:val="28"/>
          <w:szCs w:val="28"/>
        </w:rPr>
        <w:t>муниципальных служащих органа местного самоуправления</w:t>
      </w:r>
    </w:p>
    <w:p w:rsidR="00961583" w:rsidRPr="00E502A9" w:rsidRDefault="00961583" w:rsidP="00961583">
      <w:pPr>
        <w:jc w:val="center"/>
        <w:rPr>
          <w:sz w:val="28"/>
          <w:szCs w:val="28"/>
        </w:rPr>
      </w:pPr>
      <w:r w:rsidRPr="00E502A9">
        <w:rPr>
          <w:sz w:val="28"/>
          <w:szCs w:val="28"/>
        </w:rPr>
        <w:t>Дамаскинское сельское поселение</w:t>
      </w:r>
    </w:p>
    <w:p w:rsidR="00961583" w:rsidRPr="00E502A9" w:rsidRDefault="00961583" w:rsidP="00961583">
      <w:pPr>
        <w:spacing w:before="100" w:beforeAutospacing="1" w:after="100" w:afterAutospacing="1"/>
        <w:rPr>
          <w:color w:val="4A5562"/>
          <w:sz w:val="28"/>
          <w:szCs w:val="28"/>
        </w:rPr>
      </w:pPr>
      <w:r w:rsidRPr="00E502A9">
        <w:rPr>
          <w:color w:val="4A5562"/>
          <w:sz w:val="28"/>
          <w:szCs w:val="28"/>
        </w:rPr>
        <w:t> </w:t>
      </w:r>
    </w:p>
    <w:tbl>
      <w:tblPr>
        <w:tblW w:w="9855" w:type="dxa"/>
        <w:tblCellSpacing w:w="15" w:type="dxa"/>
        <w:tblLook w:val="04A0" w:firstRow="1" w:lastRow="0" w:firstColumn="1" w:lastColumn="0" w:noHBand="0" w:noVBand="1"/>
      </w:tblPr>
      <w:tblGrid>
        <w:gridCol w:w="4479"/>
        <w:gridCol w:w="5376"/>
      </w:tblGrid>
      <w:tr w:rsidR="00961583" w:rsidRPr="00E502A9" w:rsidTr="00961583">
        <w:trPr>
          <w:tblCellSpacing w:w="15" w:type="dxa"/>
        </w:trPr>
        <w:tc>
          <w:tcPr>
            <w:tcW w:w="4434" w:type="dxa"/>
            <w:vMerge w:val="restart"/>
            <w:tcMar>
              <w:top w:w="15" w:type="dxa"/>
              <w:left w:w="15" w:type="dxa"/>
              <w:bottom w:w="15" w:type="dxa"/>
              <w:right w:w="15" w:type="dxa"/>
            </w:tcMar>
            <w:vAlign w:val="center"/>
            <w:hideMark/>
          </w:tcPr>
          <w:p w:rsidR="00961583" w:rsidRPr="00E502A9" w:rsidRDefault="00961583">
            <w:pPr>
              <w:spacing w:line="276" w:lineRule="auto"/>
              <w:rPr>
                <w:sz w:val="28"/>
                <w:szCs w:val="28"/>
                <w:lang w:eastAsia="en-US"/>
              </w:rPr>
            </w:pPr>
            <w:r w:rsidRPr="00E502A9">
              <w:rPr>
                <w:sz w:val="28"/>
                <w:szCs w:val="28"/>
                <w:lang w:eastAsia="en-US"/>
              </w:rPr>
              <w:t>Наименование</w:t>
            </w:r>
          </w:p>
          <w:p w:rsidR="00961583" w:rsidRPr="00E502A9" w:rsidRDefault="00961583">
            <w:pPr>
              <w:spacing w:line="276" w:lineRule="auto"/>
              <w:rPr>
                <w:sz w:val="28"/>
                <w:szCs w:val="28"/>
                <w:lang w:eastAsia="en-US"/>
              </w:rPr>
            </w:pPr>
            <w:r w:rsidRPr="00E502A9">
              <w:rPr>
                <w:sz w:val="28"/>
                <w:szCs w:val="28"/>
                <w:lang w:eastAsia="en-US"/>
              </w:rPr>
              <w:t>должностей</w:t>
            </w:r>
          </w:p>
        </w:tc>
        <w:tc>
          <w:tcPr>
            <w:tcW w:w="5331"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Размеры должностных окладов, рублей</w:t>
            </w:r>
          </w:p>
        </w:tc>
      </w:tr>
      <w:tr w:rsidR="00961583" w:rsidRPr="00E502A9" w:rsidTr="00961583">
        <w:trPr>
          <w:tblCellSpacing w:w="15" w:type="dxa"/>
        </w:trPr>
        <w:tc>
          <w:tcPr>
            <w:tcW w:w="0" w:type="auto"/>
            <w:vMerge/>
            <w:vAlign w:val="center"/>
            <w:hideMark/>
          </w:tcPr>
          <w:p w:rsidR="00961583" w:rsidRPr="00E502A9" w:rsidRDefault="00961583">
            <w:pPr>
              <w:rPr>
                <w:sz w:val="28"/>
                <w:szCs w:val="28"/>
                <w:lang w:eastAsia="en-US"/>
              </w:rPr>
            </w:pPr>
          </w:p>
        </w:tc>
        <w:tc>
          <w:tcPr>
            <w:tcW w:w="5331"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Численность населения, тыс. человек</w:t>
            </w:r>
          </w:p>
        </w:tc>
      </w:tr>
      <w:tr w:rsidR="00961583" w:rsidRPr="00E502A9" w:rsidTr="00961583">
        <w:trPr>
          <w:tblCellSpacing w:w="15" w:type="dxa"/>
        </w:trPr>
        <w:tc>
          <w:tcPr>
            <w:tcW w:w="0" w:type="auto"/>
            <w:vMerge/>
            <w:vAlign w:val="center"/>
            <w:hideMark/>
          </w:tcPr>
          <w:p w:rsidR="00961583" w:rsidRPr="00E502A9" w:rsidRDefault="00961583">
            <w:pPr>
              <w:rPr>
                <w:sz w:val="28"/>
                <w:szCs w:val="28"/>
                <w:lang w:eastAsia="en-US"/>
              </w:rPr>
            </w:pPr>
          </w:p>
        </w:tc>
        <w:tc>
          <w:tcPr>
            <w:tcW w:w="5331"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jc w:val="center"/>
              <w:rPr>
                <w:sz w:val="28"/>
                <w:szCs w:val="28"/>
                <w:lang w:eastAsia="en-US"/>
              </w:rPr>
            </w:pPr>
            <w:r w:rsidRPr="00E502A9">
              <w:rPr>
                <w:sz w:val="28"/>
                <w:szCs w:val="28"/>
                <w:lang w:eastAsia="en-US"/>
              </w:rPr>
              <w:t xml:space="preserve"> до 0,5</w:t>
            </w:r>
          </w:p>
        </w:tc>
      </w:tr>
      <w:tr w:rsidR="00961583" w:rsidRPr="00E502A9" w:rsidTr="00961583">
        <w:trPr>
          <w:tblCellSpacing w:w="15" w:type="dxa"/>
        </w:trPr>
        <w:tc>
          <w:tcPr>
            <w:tcW w:w="4434"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Ведущий специалист</w:t>
            </w:r>
          </w:p>
        </w:tc>
        <w:tc>
          <w:tcPr>
            <w:tcW w:w="5331"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3387</w:t>
            </w:r>
          </w:p>
        </w:tc>
      </w:tr>
      <w:tr w:rsidR="00961583" w:rsidRPr="00E502A9" w:rsidTr="00961583">
        <w:trPr>
          <w:tblCellSpacing w:w="15" w:type="dxa"/>
        </w:trPr>
        <w:tc>
          <w:tcPr>
            <w:tcW w:w="4434"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 xml:space="preserve">Специалист </w:t>
            </w:r>
            <w:r w:rsidRPr="00E502A9">
              <w:rPr>
                <w:sz w:val="28"/>
                <w:szCs w:val="28"/>
                <w:lang w:val="en-US" w:eastAsia="en-US"/>
              </w:rPr>
              <w:t>I</w:t>
            </w:r>
            <w:r w:rsidRPr="00E502A9">
              <w:rPr>
                <w:sz w:val="28"/>
                <w:szCs w:val="28"/>
                <w:lang w:eastAsia="en-US"/>
              </w:rPr>
              <w:t xml:space="preserve"> категории</w:t>
            </w:r>
          </w:p>
        </w:tc>
        <w:tc>
          <w:tcPr>
            <w:tcW w:w="5331" w:type="dxa"/>
            <w:tcMar>
              <w:top w:w="15" w:type="dxa"/>
              <w:left w:w="15" w:type="dxa"/>
              <w:bottom w:w="15" w:type="dxa"/>
              <w:right w:w="15" w:type="dxa"/>
            </w:tcMar>
            <w:vAlign w:val="center"/>
            <w:hideMark/>
          </w:tcPr>
          <w:p w:rsidR="00961583" w:rsidRPr="00E502A9" w:rsidRDefault="00F41F70">
            <w:pPr>
              <w:spacing w:before="100" w:beforeAutospacing="1" w:after="100" w:afterAutospacing="1" w:line="276" w:lineRule="auto"/>
              <w:rPr>
                <w:sz w:val="28"/>
                <w:szCs w:val="28"/>
                <w:lang w:eastAsia="en-US"/>
              </w:rPr>
            </w:pPr>
            <w:r>
              <w:rPr>
                <w:sz w:val="28"/>
                <w:szCs w:val="28"/>
                <w:lang w:eastAsia="en-US"/>
              </w:rPr>
              <w:t>3282</w:t>
            </w:r>
          </w:p>
        </w:tc>
      </w:tr>
      <w:tr w:rsidR="00961583" w:rsidRPr="00E502A9" w:rsidTr="00961583">
        <w:trPr>
          <w:tblCellSpacing w:w="15" w:type="dxa"/>
        </w:trPr>
        <w:tc>
          <w:tcPr>
            <w:tcW w:w="4434"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 xml:space="preserve">Специалист </w:t>
            </w:r>
            <w:r w:rsidRPr="00E502A9">
              <w:rPr>
                <w:sz w:val="28"/>
                <w:szCs w:val="28"/>
                <w:lang w:val="en-US" w:eastAsia="en-US"/>
              </w:rPr>
              <w:t xml:space="preserve">II </w:t>
            </w:r>
            <w:r w:rsidRPr="00E502A9">
              <w:rPr>
                <w:sz w:val="28"/>
                <w:szCs w:val="28"/>
                <w:lang w:eastAsia="en-US"/>
              </w:rPr>
              <w:t>категории        </w:t>
            </w:r>
          </w:p>
        </w:tc>
        <w:tc>
          <w:tcPr>
            <w:tcW w:w="5331" w:type="dxa"/>
            <w:tcMar>
              <w:top w:w="15" w:type="dxa"/>
              <w:left w:w="15" w:type="dxa"/>
              <w:bottom w:w="15" w:type="dxa"/>
              <w:right w:w="15" w:type="dxa"/>
            </w:tcMar>
            <w:vAlign w:val="center"/>
            <w:hideMark/>
          </w:tcPr>
          <w:p w:rsidR="00961583" w:rsidRPr="00E502A9" w:rsidRDefault="00F41F70">
            <w:pPr>
              <w:spacing w:before="100" w:beforeAutospacing="1" w:after="100" w:afterAutospacing="1" w:line="276" w:lineRule="auto"/>
              <w:rPr>
                <w:sz w:val="28"/>
                <w:szCs w:val="28"/>
                <w:lang w:eastAsia="en-US"/>
              </w:rPr>
            </w:pPr>
            <w:r>
              <w:rPr>
                <w:sz w:val="28"/>
                <w:szCs w:val="28"/>
                <w:lang w:eastAsia="en-US"/>
              </w:rPr>
              <w:t>3110</w:t>
            </w:r>
          </w:p>
        </w:tc>
      </w:tr>
      <w:tr w:rsidR="00961583" w:rsidRPr="00E502A9" w:rsidTr="00961583">
        <w:trPr>
          <w:tblCellSpacing w:w="15" w:type="dxa"/>
        </w:trPr>
        <w:tc>
          <w:tcPr>
            <w:tcW w:w="4434" w:type="dxa"/>
            <w:tcMar>
              <w:top w:w="15" w:type="dxa"/>
              <w:left w:w="15" w:type="dxa"/>
              <w:bottom w:w="15" w:type="dxa"/>
              <w:right w:w="15" w:type="dxa"/>
            </w:tcMar>
            <w:vAlign w:val="center"/>
            <w:hideMark/>
          </w:tcPr>
          <w:p w:rsidR="00961583" w:rsidRPr="00E502A9" w:rsidRDefault="00961583">
            <w:pPr>
              <w:spacing w:before="100" w:beforeAutospacing="1" w:after="100" w:afterAutospacing="1" w:line="276" w:lineRule="auto"/>
              <w:rPr>
                <w:sz w:val="28"/>
                <w:szCs w:val="28"/>
                <w:lang w:eastAsia="en-US"/>
              </w:rPr>
            </w:pPr>
            <w:r w:rsidRPr="00E502A9">
              <w:rPr>
                <w:sz w:val="28"/>
                <w:szCs w:val="28"/>
                <w:lang w:eastAsia="en-US"/>
              </w:rPr>
              <w:t>Специалист</w:t>
            </w:r>
          </w:p>
        </w:tc>
        <w:tc>
          <w:tcPr>
            <w:tcW w:w="5331" w:type="dxa"/>
            <w:tcMar>
              <w:top w:w="15" w:type="dxa"/>
              <w:left w:w="15" w:type="dxa"/>
              <w:bottom w:w="15" w:type="dxa"/>
              <w:right w:w="15" w:type="dxa"/>
            </w:tcMar>
            <w:vAlign w:val="center"/>
            <w:hideMark/>
          </w:tcPr>
          <w:p w:rsidR="00961583" w:rsidRPr="00E502A9" w:rsidRDefault="00F41F70">
            <w:pPr>
              <w:spacing w:before="100" w:beforeAutospacing="1" w:after="100" w:afterAutospacing="1" w:line="276" w:lineRule="auto"/>
              <w:rPr>
                <w:sz w:val="28"/>
                <w:szCs w:val="28"/>
                <w:lang w:eastAsia="en-US"/>
              </w:rPr>
            </w:pPr>
            <w:r>
              <w:rPr>
                <w:sz w:val="28"/>
                <w:szCs w:val="28"/>
                <w:lang w:eastAsia="en-US"/>
              </w:rPr>
              <w:t>2581</w:t>
            </w:r>
          </w:p>
        </w:tc>
      </w:tr>
    </w:tbl>
    <w:p w:rsidR="00961583" w:rsidRPr="00E502A9" w:rsidRDefault="00961583" w:rsidP="00961583">
      <w:pPr>
        <w:rPr>
          <w:sz w:val="28"/>
          <w:szCs w:val="28"/>
        </w:rPr>
      </w:pPr>
      <w:r w:rsidRPr="00E502A9">
        <w:rPr>
          <w:sz w:val="28"/>
          <w:szCs w:val="28"/>
        </w:rPr>
        <w:t xml:space="preserve">                                                      </w:t>
      </w:r>
    </w:p>
    <w:p w:rsidR="00961583" w:rsidRPr="00E502A9" w:rsidRDefault="00961583" w:rsidP="00961583">
      <w:pPr>
        <w:rPr>
          <w:sz w:val="28"/>
          <w:szCs w:val="28"/>
        </w:rPr>
      </w:pPr>
    </w:p>
    <w:p w:rsidR="00961583" w:rsidRPr="00E502A9" w:rsidRDefault="00961583" w:rsidP="00961583">
      <w:pPr>
        <w:rPr>
          <w:sz w:val="28"/>
          <w:szCs w:val="28"/>
        </w:rPr>
      </w:pPr>
    </w:p>
    <w:p w:rsidR="00961583" w:rsidRPr="00E502A9" w:rsidRDefault="00961583" w:rsidP="00961583">
      <w:pPr>
        <w:rPr>
          <w:sz w:val="28"/>
          <w:szCs w:val="28"/>
        </w:rPr>
      </w:pPr>
    </w:p>
    <w:p w:rsidR="00961583" w:rsidRDefault="00961583"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Default="0013401D" w:rsidP="00961583">
      <w:pPr>
        <w:jc w:val="right"/>
        <w:rPr>
          <w:sz w:val="28"/>
          <w:szCs w:val="28"/>
        </w:rPr>
      </w:pPr>
    </w:p>
    <w:p w:rsidR="0013401D" w:rsidRPr="00E502A9" w:rsidRDefault="0013401D" w:rsidP="00961583">
      <w:pPr>
        <w:jc w:val="right"/>
        <w:rPr>
          <w:sz w:val="28"/>
          <w:szCs w:val="28"/>
        </w:rPr>
      </w:pPr>
    </w:p>
    <w:p w:rsidR="00961583" w:rsidRDefault="00961583" w:rsidP="00961583">
      <w:pPr>
        <w:jc w:val="right"/>
      </w:pPr>
    </w:p>
    <w:p w:rsidR="0013401D" w:rsidRPr="0013401D" w:rsidRDefault="0013401D" w:rsidP="0013401D">
      <w:pPr>
        <w:pStyle w:val="a4"/>
        <w:jc w:val="right"/>
        <w:rPr>
          <w:rFonts w:ascii="Times New Roman" w:hAnsi="Times New Roman"/>
          <w:sz w:val="28"/>
          <w:szCs w:val="28"/>
        </w:rPr>
      </w:pPr>
      <w:r w:rsidRPr="0013401D">
        <w:rPr>
          <w:rFonts w:ascii="Times New Roman" w:hAnsi="Times New Roman"/>
          <w:sz w:val="28"/>
          <w:szCs w:val="28"/>
        </w:rPr>
        <w:lastRenderedPageBreak/>
        <w:t>Приложение № 3</w:t>
      </w:r>
    </w:p>
    <w:p w:rsidR="0013401D" w:rsidRPr="0013401D" w:rsidRDefault="0013401D" w:rsidP="0013401D">
      <w:pPr>
        <w:pStyle w:val="a4"/>
        <w:jc w:val="right"/>
        <w:rPr>
          <w:rFonts w:ascii="Times New Roman" w:hAnsi="Times New Roman"/>
          <w:sz w:val="28"/>
          <w:szCs w:val="28"/>
        </w:rPr>
      </w:pPr>
      <w:r w:rsidRPr="0013401D">
        <w:rPr>
          <w:rFonts w:ascii="Times New Roman" w:hAnsi="Times New Roman"/>
          <w:sz w:val="28"/>
          <w:szCs w:val="28"/>
        </w:rPr>
        <w:t xml:space="preserve">                                                                                                                                         </w:t>
      </w:r>
      <w:proofErr w:type="gramStart"/>
      <w:r w:rsidRPr="0013401D">
        <w:rPr>
          <w:rFonts w:ascii="Times New Roman" w:hAnsi="Times New Roman"/>
          <w:sz w:val="28"/>
          <w:szCs w:val="28"/>
        </w:rPr>
        <w:t>к  Положению</w:t>
      </w:r>
      <w:proofErr w:type="gramEnd"/>
    </w:p>
    <w:p w:rsidR="0013401D" w:rsidRPr="0013401D" w:rsidRDefault="0013401D" w:rsidP="0013401D">
      <w:pPr>
        <w:spacing w:before="100" w:beforeAutospacing="1" w:after="100" w:afterAutospacing="1"/>
        <w:jc w:val="center"/>
        <w:rPr>
          <w:color w:val="4A5562"/>
          <w:sz w:val="28"/>
          <w:szCs w:val="28"/>
        </w:rPr>
      </w:pPr>
    </w:p>
    <w:p w:rsidR="0013401D" w:rsidRPr="0013401D" w:rsidRDefault="0013401D" w:rsidP="0013401D">
      <w:pPr>
        <w:pStyle w:val="a4"/>
        <w:jc w:val="center"/>
        <w:rPr>
          <w:rFonts w:ascii="Times New Roman" w:hAnsi="Times New Roman"/>
          <w:sz w:val="28"/>
          <w:szCs w:val="28"/>
        </w:rPr>
      </w:pPr>
      <w:r w:rsidRPr="0013401D">
        <w:rPr>
          <w:rFonts w:ascii="Times New Roman" w:hAnsi="Times New Roman"/>
          <w:sz w:val="28"/>
          <w:szCs w:val="28"/>
        </w:rPr>
        <w:t>Размеры</w:t>
      </w:r>
    </w:p>
    <w:p w:rsidR="0013401D" w:rsidRPr="0013401D" w:rsidRDefault="0013401D" w:rsidP="0013401D">
      <w:pPr>
        <w:pStyle w:val="a4"/>
        <w:jc w:val="center"/>
        <w:rPr>
          <w:rFonts w:ascii="Times New Roman" w:hAnsi="Times New Roman"/>
          <w:sz w:val="28"/>
          <w:szCs w:val="28"/>
        </w:rPr>
      </w:pPr>
      <w:r w:rsidRPr="0013401D">
        <w:rPr>
          <w:rFonts w:ascii="Times New Roman" w:hAnsi="Times New Roman"/>
          <w:sz w:val="28"/>
          <w:szCs w:val="28"/>
        </w:rPr>
        <w:t>ежемесячных надбавок за классный чин</w:t>
      </w:r>
    </w:p>
    <w:p w:rsidR="0013401D" w:rsidRPr="0013401D" w:rsidRDefault="0013401D" w:rsidP="0013401D">
      <w:pPr>
        <w:pStyle w:val="a4"/>
        <w:jc w:val="center"/>
        <w:rPr>
          <w:rFonts w:ascii="Times New Roman" w:hAnsi="Times New Roman"/>
          <w:sz w:val="28"/>
          <w:szCs w:val="28"/>
        </w:rPr>
      </w:pPr>
      <w:r w:rsidRPr="0013401D">
        <w:rPr>
          <w:rFonts w:ascii="Times New Roman" w:hAnsi="Times New Roman"/>
          <w:sz w:val="28"/>
          <w:szCs w:val="28"/>
        </w:rPr>
        <w:t>к должностным окладам муниципальных служащих</w:t>
      </w:r>
    </w:p>
    <w:p w:rsidR="0013401D" w:rsidRPr="0013401D" w:rsidRDefault="0013401D" w:rsidP="0013401D">
      <w:pPr>
        <w:spacing w:before="100" w:beforeAutospacing="1" w:after="100" w:afterAutospacing="1"/>
        <w:rPr>
          <w:color w:val="4A5562"/>
          <w:sz w:val="28"/>
          <w:szCs w:val="28"/>
        </w:rPr>
      </w:pPr>
      <w:r w:rsidRPr="0013401D">
        <w:rPr>
          <w:b/>
          <w:bCs/>
          <w:color w:val="4A5562"/>
          <w:sz w:val="28"/>
          <w:szCs w:val="28"/>
        </w:rPr>
        <w:t> </w:t>
      </w:r>
    </w:p>
    <w:tbl>
      <w:tblPr>
        <w:tblW w:w="9540" w:type="dxa"/>
        <w:tblCellSpacing w:w="15" w:type="dxa"/>
        <w:tblLook w:val="04A0" w:firstRow="1" w:lastRow="0" w:firstColumn="1" w:lastColumn="0" w:noHBand="0" w:noVBand="1"/>
      </w:tblPr>
      <w:tblGrid>
        <w:gridCol w:w="2030"/>
        <w:gridCol w:w="4760"/>
        <w:gridCol w:w="922"/>
        <w:gridCol w:w="962"/>
        <w:gridCol w:w="866"/>
      </w:tblGrid>
      <w:tr w:rsidR="0013401D" w:rsidRPr="0013401D" w:rsidTr="008423FE">
        <w:trPr>
          <w:tblCellSpacing w:w="15" w:type="dxa"/>
        </w:trPr>
        <w:tc>
          <w:tcPr>
            <w:tcW w:w="1985" w:type="dxa"/>
            <w:vMerge w:val="restart"/>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Группа должностей муниципальной службы</w:t>
            </w:r>
          </w:p>
        </w:tc>
        <w:tc>
          <w:tcPr>
            <w:tcW w:w="4730" w:type="dxa"/>
            <w:vMerge w:val="restart"/>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Наименование классного чина муниципальных служащих</w:t>
            </w:r>
          </w:p>
        </w:tc>
        <w:tc>
          <w:tcPr>
            <w:tcW w:w="2705" w:type="dxa"/>
            <w:gridSpan w:val="3"/>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Размер оклада за классный чин</w:t>
            </w:r>
            <w:r w:rsidRPr="0013401D">
              <w:rPr>
                <w:sz w:val="28"/>
                <w:szCs w:val="28"/>
              </w:rPr>
              <w:br/>
              <w:t>   </w:t>
            </w:r>
            <w:proofErr w:type="gramStart"/>
            <w:r w:rsidRPr="0013401D">
              <w:rPr>
                <w:sz w:val="28"/>
                <w:szCs w:val="28"/>
              </w:rPr>
              <w:t>   (</w:t>
            </w:r>
            <w:proofErr w:type="gramEnd"/>
            <w:r w:rsidRPr="0013401D">
              <w:rPr>
                <w:sz w:val="28"/>
                <w:szCs w:val="28"/>
              </w:rPr>
              <w:t>рублей в месяц)</w:t>
            </w:r>
          </w:p>
        </w:tc>
      </w:tr>
      <w:tr w:rsidR="0013401D" w:rsidRPr="0013401D" w:rsidTr="008423FE">
        <w:trPr>
          <w:tblCellSpacing w:w="15" w:type="dxa"/>
        </w:trPr>
        <w:tc>
          <w:tcPr>
            <w:tcW w:w="1985" w:type="dxa"/>
            <w:vMerge/>
            <w:vAlign w:val="center"/>
            <w:hideMark/>
          </w:tcPr>
          <w:p w:rsidR="0013401D" w:rsidRPr="0013401D" w:rsidRDefault="0013401D" w:rsidP="008423FE">
            <w:pPr>
              <w:rPr>
                <w:sz w:val="28"/>
                <w:szCs w:val="28"/>
              </w:rPr>
            </w:pPr>
          </w:p>
        </w:tc>
        <w:tc>
          <w:tcPr>
            <w:tcW w:w="4730" w:type="dxa"/>
            <w:vMerge/>
            <w:vAlign w:val="center"/>
            <w:hideMark/>
          </w:tcPr>
          <w:p w:rsidR="0013401D" w:rsidRPr="0013401D" w:rsidRDefault="0013401D" w:rsidP="008423FE">
            <w:pPr>
              <w:rPr>
                <w:sz w:val="28"/>
                <w:szCs w:val="28"/>
              </w:rPr>
            </w:pPr>
          </w:p>
        </w:tc>
        <w:tc>
          <w:tcPr>
            <w:tcW w:w="89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1-й класс</w:t>
            </w:r>
          </w:p>
        </w:tc>
        <w:tc>
          <w:tcPr>
            <w:tcW w:w="93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2-й класс</w:t>
            </w:r>
          </w:p>
        </w:tc>
        <w:tc>
          <w:tcPr>
            <w:tcW w:w="821"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3-й класс</w:t>
            </w:r>
          </w:p>
        </w:tc>
      </w:tr>
      <w:tr w:rsidR="0013401D" w:rsidRPr="0013401D" w:rsidTr="008423FE">
        <w:trPr>
          <w:tblCellSpacing w:w="15" w:type="dxa"/>
        </w:trPr>
        <w:tc>
          <w:tcPr>
            <w:tcW w:w="1985"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p>
        </w:tc>
        <w:tc>
          <w:tcPr>
            <w:tcW w:w="4730" w:type="dxa"/>
            <w:tcMar>
              <w:top w:w="15" w:type="dxa"/>
              <w:left w:w="15" w:type="dxa"/>
              <w:bottom w:w="15" w:type="dxa"/>
              <w:right w:w="15" w:type="dxa"/>
            </w:tcMar>
            <w:vAlign w:val="center"/>
            <w:hideMark/>
          </w:tcPr>
          <w:p w:rsidR="0013401D" w:rsidRPr="0013401D" w:rsidRDefault="0013401D" w:rsidP="008423FE">
            <w:pPr>
              <w:pStyle w:val="a4"/>
              <w:rPr>
                <w:rFonts w:ascii="Times New Roman" w:hAnsi="Times New Roman"/>
                <w:sz w:val="28"/>
                <w:szCs w:val="28"/>
              </w:rPr>
            </w:pPr>
          </w:p>
        </w:tc>
        <w:tc>
          <w:tcPr>
            <w:tcW w:w="89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 </w:t>
            </w:r>
          </w:p>
        </w:tc>
        <w:tc>
          <w:tcPr>
            <w:tcW w:w="93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   </w:t>
            </w:r>
          </w:p>
        </w:tc>
        <w:tc>
          <w:tcPr>
            <w:tcW w:w="821"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p>
        </w:tc>
      </w:tr>
      <w:tr w:rsidR="0013401D" w:rsidRPr="0013401D" w:rsidTr="008423FE">
        <w:trPr>
          <w:tblCellSpacing w:w="15" w:type="dxa"/>
        </w:trPr>
        <w:tc>
          <w:tcPr>
            <w:tcW w:w="1985"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Старшая</w:t>
            </w:r>
          </w:p>
        </w:tc>
        <w:tc>
          <w:tcPr>
            <w:tcW w:w="4730"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Референт муниципальной службы</w:t>
            </w:r>
          </w:p>
        </w:tc>
        <w:tc>
          <w:tcPr>
            <w:tcW w:w="89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Pr>
                <w:sz w:val="28"/>
                <w:szCs w:val="28"/>
              </w:rPr>
              <w:t>1517</w:t>
            </w:r>
          </w:p>
        </w:tc>
        <w:tc>
          <w:tcPr>
            <w:tcW w:w="93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1</w:t>
            </w:r>
            <w:r>
              <w:rPr>
                <w:sz w:val="28"/>
                <w:szCs w:val="28"/>
              </w:rPr>
              <w:t>362</w:t>
            </w:r>
            <w:r w:rsidRPr="0013401D">
              <w:rPr>
                <w:sz w:val="28"/>
                <w:szCs w:val="28"/>
              </w:rPr>
              <w:t> </w:t>
            </w:r>
          </w:p>
        </w:tc>
        <w:tc>
          <w:tcPr>
            <w:tcW w:w="821"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p>
          <w:p w:rsidR="0013401D" w:rsidRPr="0013401D" w:rsidRDefault="0013401D" w:rsidP="008423FE">
            <w:pPr>
              <w:spacing w:before="100" w:beforeAutospacing="1" w:after="100" w:afterAutospacing="1"/>
              <w:rPr>
                <w:sz w:val="28"/>
                <w:szCs w:val="28"/>
              </w:rPr>
            </w:pPr>
            <w:r w:rsidRPr="0013401D">
              <w:rPr>
                <w:sz w:val="28"/>
                <w:szCs w:val="28"/>
              </w:rPr>
              <w:t>1</w:t>
            </w:r>
            <w:r>
              <w:rPr>
                <w:sz w:val="28"/>
                <w:szCs w:val="28"/>
              </w:rPr>
              <w:t>245</w:t>
            </w:r>
          </w:p>
          <w:p w:rsidR="0013401D" w:rsidRPr="0013401D" w:rsidRDefault="0013401D" w:rsidP="008423FE">
            <w:pPr>
              <w:spacing w:before="100" w:beforeAutospacing="1" w:after="100" w:afterAutospacing="1"/>
              <w:rPr>
                <w:sz w:val="28"/>
                <w:szCs w:val="28"/>
              </w:rPr>
            </w:pPr>
            <w:r w:rsidRPr="0013401D">
              <w:rPr>
                <w:sz w:val="28"/>
                <w:szCs w:val="28"/>
              </w:rPr>
              <w:t> </w:t>
            </w:r>
          </w:p>
        </w:tc>
      </w:tr>
      <w:tr w:rsidR="0013401D" w:rsidRPr="0013401D" w:rsidTr="008423FE">
        <w:trPr>
          <w:tblCellSpacing w:w="15" w:type="dxa"/>
        </w:trPr>
        <w:tc>
          <w:tcPr>
            <w:tcW w:w="1985"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Младшая</w:t>
            </w:r>
          </w:p>
        </w:tc>
        <w:tc>
          <w:tcPr>
            <w:tcW w:w="4730"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sidRPr="0013401D">
              <w:rPr>
                <w:sz w:val="28"/>
                <w:szCs w:val="28"/>
              </w:rPr>
              <w:t>Секретарь муниципальной    службы</w:t>
            </w:r>
          </w:p>
        </w:tc>
        <w:tc>
          <w:tcPr>
            <w:tcW w:w="89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Pr>
                <w:sz w:val="28"/>
                <w:szCs w:val="28"/>
              </w:rPr>
              <w:t>1094</w:t>
            </w:r>
          </w:p>
        </w:tc>
        <w:tc>
          <w:tcPr>
            <w:tcW w:w="932"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p>
          <w:p w:rsidR="0013401D" w:rsidRPr="0013401D" w:rsidRDefault="0013401D" w:rsidP="008423FE">
            <w:pPr>
              <w:spacing w:before="100" w:beforeAutospacing="1" w:after="100" w:afterAutospacing="1"/>
              <w:rPr>
                <w:sz w:val="28"/>
                <w:szCs w:val="28"/>
              </w:rPr>
            </w:pPr>
            <w:r>
              <w:rPr>
                <w:sz w:val="28"/>
                <w:szCs w:val="28"/>
              </w:rPr>
              <w:t>972</w:t>
            </w:r>
          </w:p>
          <w:p w:rsidR="0013401D" w:rsidRPr="0013401D" w:rsidRDefault="0013401D" w:rsidP="008423FE">
            <w:pPr>
              <w:spacing w:before="100" w:beforeAutospacing="1" w:after="100" w:afterAutospacing="1"/>
              <w:rPr>
                <w:sz w:val="28"/>
                <w:szCs w:val="28"/>
              </w:rPr>
            </w:pPr>
            <w:r w:rsidRPr="0013401D">
              <w:rPr>
                <w:sz w:val="28"/>
                <w:szCs w:val="28"/>
              </w:rPr>
              <w:t> </w:t>
            </w:r>
          </w:p>
        </w:tc>
        <w:tc>
          <w:tcPr>
            <w:tcW w:w="821" w:type="dxa"/>
            <w:tcMar>
              <w:top w:w="15" w:type="dxa"/>
              <w:left w:w="15" w:type="dxa"/>
              <w:bottom w:w="15" w:type="dxa"/>
              <w:right w:w="15" w:type="dxa"/>
            </w:tcMar>
            <w:vAlign w:val="center"/>
            <w:hideMark/>
          </w:tcPr>
          <w:p w:rsidR="0013401D" w:rsidRPr="0013401D" w:rsidRDefault="0013401D" w:rsidP="008423FE">
            <w:pPr>
              <w:spacing w:before="100" w:beforeAutospacing="1" w:after="100" w:afterAutospacing="1"/>
              <w:rPr>
                <w:sz w:val="28"/>
                <w:szCs w:val="28"/>
              </w:rPr>
            </w:pPr>
            <w:r>
              <w:rPr>
                <w:sz w:val="28"/>
                <w:szCs w:val="28"/>
              </w:rPr>
              <w:t>816</w:t>
            </w:r>
            <w:r w:rsidRPr="0013401D">
              <w:rPr>
                <w:sz w:val="28"/>
                <w:szCs w:val="28"/>
              </w:rPr>
              <w:t> </w:t>
            </w:r>
          </w:p>
        </w:tc>
      </w:tr>
    </w:tbl>
    <w:p w:rsidR="0013401D" w:rsidRPr="0013401D" w:rsidRDefault="0013401D" w:rsidP="0013401D">
      <w:pPr>
        <w:spacing w:before="100" w:beforeAutospacing="1" w:after="100" w:afterAutospacing="1"/>
        <w:rPr>
          <w:color w:val="4A5562"/>
          <w:sz w:val="28"/>
          <w:szCs w:val="28"/>
        </w:rPr>
      </w:pPr>
      <w:r w:rsidRPr="0013401D">
        <w:rPr>
          <w:b/>
          <w:bCs/>
          <w:color w:val="4A5562"/>
          <w:sz w:val="28"/>
          <w:szCs w:val="28"/>
        </w:rPr>
        <w:t> </w:t>
      </w:r>
    </w:p>
    <w:p w:rsidR="0013401D" w:rsidRPr="0013401D" w:rsidRDefault="0013401D" w:rsidP="0013401D">
      <w:pPr>
        <w:pStyle w:val="ConsPlusNormal"/>
        <w:ind w:firstLine="709"/>
        <w:jc w:val="both"/>
        <w:rPr>
          <w:rFonts w:ascii="Times New Roman" w:hAnsi="Times New Roman" w:cs="Times New Roman"/>
          <w:sz w:val="28"/>
          <w:szCs w:val="28"/>
        </w:rPr>
      </w:pPr>
    </w:p>
    <w:p w:rsidR="0013401D" w:rsidRPr="0013401D" w:rsidRDefault="0013401D" w:rsidP="0013401D">
      <w:pPr>
        <w:pStyle w:val="ConsPlusNormal"/>
        <w:jc w:val="both"/>
        <w:rPr>
          <w:rFonts w:ascii="Times New Roman" w:hAnsi="Times New Roman" w:cs="Times New Roman"/>
          <w:sz w:val="28"/>
          <w:szCs w:val="28"/>
        </w:rPr>
      </w:pPr>
    </w:p>
    <w:p w:rsidR="0013401D" w:rsidRPr="0013401D" w:rsidRDefault="0013401D" w:rsidP="0013401D">
      <w:pPr>
        <w:pStyle w:val="ConsPlusNormal"/>
        <w:ind w:firstLine="709"/>
        <w:jc w:val="both"/>
        <w:rPr>
          <w:rFonts w:ascii="Times New Roman" w:hAnsi="Times New Roman" w:cs="Times New Roman"/>
          <w:sz w:val="28"/>
          <w:szCs w:val="28"/>
        </w:rPr>
      </w:pPr>
    </w:p>
    <w:p w:rsidR="0013401D" w:rsidRPr="002A16A1" w:rsidRDefault="0013401D" w:rsidP="0013401D">
      <w:pPr>
        <w:pStyle w:val="ConsPlusNormal"/>
        <w:ind w:firstLine="709"/>
        <w:jc w:val="both"/>
        <w:rPr>
          <w:rFonts w:ascii="Times New Roman" w:hAnsi="Times New Roman" w:cs="Times New Roman"/>
          <w:sz w:val="28"/>
          <w:szCs w:val="28"/>
        </w:rPr>
      </w:pPr>
    </w:p>
    <w:p w:rsidR="0013401D" w:rsidRPr="002A16A1" w:rsidRDefault="0013401D" w:rsidP="0013401D">
      <w:pPr>
        <w:pStyle w:val="ConsPlusNormal"/>
        <w:ind w:firstLine="709"/>
        <w:jc w:val="both"/>
        <w:rPr>
          <w:rFonts w:ascii="Times New Roman" w:hAnsi="Times New Roman" w:cs="Times New Roman"/>
          <w:sz w:val="28"/>
          <w:szCs w:val="28"/>
        </w:rPr>
      </w:pPr>
    </w:p>
    <w:p w:rsidR="0013401D" w:rsidRDefault="0013401D" w:rsidP="0013401D">
      <w:pPr>
        <w:ind w:firstLine="709"/>
        <w:rPr>
          <w:b/>
          <w:sz w:val="28"/>
          <w:szCs w:val="28"/>
        </w:rPr>
      </w:pPr>
    </w:p>
    <w:p w:rsidR="0013401D" w:rsidRDefault="0013401D" w:rsidP="0013401D">
      <w:pPr>
        <w:ind w:firstLine="709"/>
        <w:rPr>
          <w:b/>
          <w:sz w:val="28"/>
          <w:szCs w:val="28"/>
        </w:rPr>
      </w:pPr>
    </w:p>
    <w:p w:rsidR="00961583" w:rsidRDefault="00961583" w:rsidP="00961583">
      <w:pPr>
        <w:jc w:val="right"/>
      </w:pPr>
    </w:p>
    <w:p w:rsidR="00961583" w:rsidRDefault="00961583" w:rsidP="00961583">
      <w:pPr>
        <w:jc w:val="right"/>
      </w:pPr>
    </w:p>
    <w:p w:rsidR="00961583" w:rsidRDefault="00961583" w:rsidP="00961583">
      <w:pPr>
        <w:jc w:val="right"/>
      </w:pPr>
    </w:p>
    <w:p w:rsidR="00961583" w:rsidRDefault="00961583" w:rsidP="00961583">
      <w:pPr>
        <w:jc w:val="right"/>
      </w:pPr>
    </w:p>
    <w:p w:rsidR="00961583" w:rsidRDefault="00961583" w:rsidP="00961583">
      <w:pPr>
        <w:jc w:val="right"/>
      </w:pPr>
    </w:p>
    <w:p w:rsidR="00961583" w:rsidRDefault="00961583" w:rsidP="00961583">
      <w:pPr>
        <w:jc w:val="right"/>
      </w:pPr>
    </w:p>
    <w:p w:rsidR="00961583" w:rsidRDefault="00961583"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Default="00717AC0" w:rsidP="00961583">
      <w:pPr>
        <w:jc w:val="right"/>
      </w:pPr>
    </w:p>
    <w:p w:rsidR="00717AC0" w:rsidRPr="00717AC0" w:rsidRDefault="00717AC0" w:rsidP="00717AC0">
      <w:pPr>
        <w:pStyle w:val="a4"/>
        <w:jc w:val="right"/>
        <w:rPr>
          <w:rFonts w:ascii="Times New Roman" w:hAnsi="Times New Roman"/>
          <w:sz w:val="28"/>
          <w:szCs w:val="28"/>
        </w:rPr>
      </w:pPr>
      <w:r w:rsidRPr="00717AC0">
        <w:rPr>
          <w:rFonts w:ascii="Times New Roman" w:hAnsi="Times New Roman"/>
          <w:sz w:val="28"/>
          <w:szCs w:val="28"/>
        </w:rPr>
        <w:t>Приложение № 4</w:t>
      </w:r>
    </w:p>
    <w:p w:rsidR="00717AC0" w:rsidRPr="00717AC0" w:rsidRDefault="00717AC0" w:rsidP="00717AC0">
      <w:pPr>
        <w:pStyle w:val="a4"/>
        <w:jc w:val="right"/>
        <w:rPr>
          <w:rFonts w:ascii="Times New Roman" w:hAnsi="Times New Roman"/>
          <w:sz w:val="28"/>
          <w:szCs w:val="28"/>
        </w:rPr>
      </w:pPr>
      <w:proofErr w:type="gramStart"/>
      <w:r w:rsidRPr="00717AC0">
        <w:rPr>
          <w:rFonts w:ascii="Times New Roman" w:hAnsi="Times New Roman"/>
          <w:sz w:val="28"/>
          <w:szCs w:val="28"/>
        </w:rPr>
        <w:t>к  Положению</w:t>
      </w:r>
      <w:proofErr w:type="gramEnd"/>
    </w:p>
    <w:p w:rsidR="00717AC0" w:rsidRPr="00717AC0" w:rsidRDefault="00717AC0" w:rsidP="00717AC0">
      <w:pPr>
        <w:spacing w:before="100" w:beforeAutospacing="1" w:after="100" w:afterAutospacing="1"/>
        <w:jc w:val="center"/>
        <w:rPr>
          <w:color w:val="4A5562"/>
          <w:sz w:val="28"/>
          <w:szCs w:val="28"/>
        </w:rPr>
      </w:pPr>
    </w:p>
    <w:p w:rsidR="00717AC0" w:rsidRPr="00717AC0" w:rsidRDefault="00717AC0" w:rsidP="00717AC0">
      <w:pPr>
        <w:ind w:firstLine="709"/>
        <w:jc w:val="right"/>
        <w:rPr>
          <w:b/>
          <w:sz w:val="28"/>
          <w:szCs w:val="28"/>
        </w:rPr>
      </w:pPr>
    </w:p>
    <w:p w:rsidR="00717AC0" w:rsidRPr="00717AC0" w:rsidRDefault="00717AC0" w:rsidP="00717AC0">
      <w:pPr>
        <w:spacing w:before="100" w:beforeAutospacing="1" w:after="240"/>
        <w:jc w:val="center"/>
        <w:rPr>
          <w:sz w:val="28"/>
          <w:szCs w:val="28"/>
        </w:rPr>
      </w:pPr>
      <w:r w:rsidRPr="00717AC0">
        <w:rPr>
          <w:sz w:val="28"/>
          <w:szCs w:val="28"/>
        </w:rPr>
        <w:br/>
      </w:r>
      <w:r w:rsidRPr="00717AC0">
        <w:rPr>
          <w:b/>
          <w:bCs/>
          <w:sz w:val="28"/>
          <w:szCs w:val="28"/>
        </w:rPr>
        <w:t xml:space="preserve">РАЗМЕРЫ ДОЛЖНОСТНЫХ ОКЛАДОВ </w:t>
      </w:r>
      <w:r w:rsidRPr="00717AC0">
        <w:rPr>
          <w:b/>
          <w:bCs/>
          <w:sz w:val="28"/>
          <w:szCs w:val="28"/>
        </w:rPr>
        <w:br/>
        <w:t>(ставок заработной платы) рабочих отдельных профессий</w:t>
      </w:r>
      <w:r w:rsidRPr="00717AC0">
        <w:rPr>
          <w:b/>
          <w:bCs/>
          <w:sz w:val="28"/>
          <w:szCs w:val="28"/>
        </w:rPr>
        <w:br/>
        <w:t>и младшего обслуживающего персонала, занятых</w:t>
      </w:r>
      <w:r w:rsidRPr="00717AC0">
        <w:rPr>
          <w:b/>
          <w:bCs/>
          <w:sz w:val="28"/>
          <w:szCs w:val="28"/>
        </w:rPr>
        <w:br/>
        <w:t>обслуживанием органа местного самоуправления</w:t>
      </w:r>
    </w:p>
    <w:tbl>
      <w:tblPr>
        <w:tblW w:w="0" w:type="auto"/>
        <w:jc w:val="center"/>
        <w:tblCellSpacing w:w="15" w:type="dxa"/>
        <w:tblLook w:val="04A0" w:firstRow="1" w:lastRow="0" w:firstColumn="1" w:lastColumn="0" w:noHBand="0" w:noVBand="1"/>
      </w:tblPr>
      <w:tblGrid>
        <w:gridCol w:w="4410"/>
        <w:gridCol w:w="2736"/>
      </w:tblGrid>
      <w:tr w:rsidR="00717AC0" w:rsidRPr="00717AC0" w:rsidTr="009B26D6">
        <w:trPr>
          <w:tblCellSpacing w:w="15" w:type="dxa"/>
          <w:jc w:val="center"/>
        </w:trPr>
        <w:tc>
          <w:tcPr>
            <w:tcW w:w="4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7AC0" w:rsidRPr="00717AC0" w:rsidRDefault="00717AC0" w:rsidP="009B26D6">
            <w:pPr>
              <w:pStyle w:val="a4"/>
              <w:rPr>
                <w:rFonts w:ascii="Times New Roman" w:hAnsi="Times New Roman"/>
                <w:sz w:val="28"/>
                <w:szCs w:val="28"/>
              </w:rPr>
            </w:pPr>
            <w:r w:rsidRPr="00717AC0">
              <w:rPr>
                <w:rFonts w:ascii="Times New Roman" w:hAnsi="Times New Roman"/>
                <w:sz w:val="28"/>
                <w:szCs w:val="28"/>
              </w:rPr>
              <w:t>Наименование</w:t>
            </w:r>
          </w:p>
          <w:p w:rsidR="00717AC0" w:rsidRPr="00717AC0" w:rsidRDefault="00717AC0" w:rsidP="009B26D6">
            <w:pPr>
              <w:rPr>
                <w:sz w:val="28"/>
                <w:szCs w:val="28"/>
              </w:rPr>
            </w:pPr>
            <w:r w:rsidRPr="00717AC0">
              <w:rPr>
                <w:sz w:val="28"/>
                <w:szCs w:val="28"/>
              </w:rPr>
              <w:t>должностей</w:t>
            </w:r>
          </w:p>
        </w:tc>
        <w:tc>
          <w:tcPr>
            <w:tcW w:w="2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717AC0" w:rsidRPr="00717AC0" w:rsidRDefault="00717AC0" w:rsidP="009B26D6">
            <w:pPr>
              <w:spacing w:before="100" w:beforeAutospacing="1" w:after="100" w:afterAutospacing="1"/>
              <w:rPr>
                <w:sz w:val="28"/>
                <w:szCs w:val="28"/>
              </w:rPr>
            </w:pPr>
            <w:r w:rsidRPr="00717AC0">
              <w:rPr>
                <w:sz w:val="28"/>
                <w:szCs w:val="28"/>
              </w:rPr>
              <w:t>Размеры должностных окладов, рублей</w:t>
            </w:r>
          </w:p>
        </w:tc>
      </w:tr>
      <w:tr w:rsidR="00717AC0" w:rsidRPr="00717AC0" w:rsidTr="009B26D6">
        <w:trPr>
          <w:tblCellSpacing w:w="15" w:type="dxa"/>
          <w:jc w:val="center"/>
        </w:trPr>
        <w:tc>
          <w:tcPr>
            <w:tcW w:w="4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7AC0" w:rsidRPr="00717AC0" w:rsidRDefault="00717AC0" w:rsidP="009B26D6">
            <w:pPr>
              <w:spacing w:before="100" w:beforeAutospacing="1" w:after="100" w:afterAutospacing="1"/>
              <w:rPr>
                <w:sz w:val="28"/>
                <w:szCs w:val="28"/>
              </w:rPr>
            </w:pPr>
            <w:r w:rsidRPr="00717AC0">
              <w:rPr>
                <w:sz w:val="28"/>
                <w:szCs w:val="28"/>
              </w:rPr>
              <w:t xml:space="preserve">Младший обслуживающий персонал, рабочие </w:t>
            </w:r>
          </w:p>
        </w:tc>
        <w:tc>
          <w:tcPr>
            <w:tcW w:w="26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17AC0" w:rsidRPr="00717AC0" w:rsidRDefault="00F41F70" w:rsidP="009B26D6">
            <w:pPr>
              <w:spacing w:before="100" w:beforeAutospacing="1" w:after="100" w:afterAutospacing="1"/>
              <w:jc w:val="center"/>
              <w:rPr>
                <w:sz w:val="28"/>
                <w:szCs w:val="28"/>
              </w:rPr>
            </w:pPr>
            <w:r>
              <w:rPr>
                <w:sz w:val="28"/>
                <w:szCs w:val="28"/>
              </w:rPr>
              <w:t>3034</w:t>
            </w:r>
            <w:r w:rsidR="00717AC0" w:rsidRPr="00717AC0">
              <w:rPr>
                <w:sz w:val="28"/>
                <w:szCs w:val="28"/>
              </w:rPr>
              <w:t xml:space="preserve"> </w:t>
            </w:r>
          </w:p>
        </w:tc>
      </w:tr>
    </w:tbl>
    <w:p w:rsidR="00717AC0" w:rsidRPr="00717AC0" w:rsidRDefault="00717AC0" w:rsidP="00717AC0">
      <w:pPr>
        <w:ind w:firstLine="709"/>
        <w:rPr>
          <w:b/>
          <w:sz w:val="28"/>
          <w:szCs w:val="28"/>
        </w:rPr>
      </w:pPr>
    </w:p>
    <w:p w:rsidR="00717AC0" w:rsidRPr="00717AC0" w:rsidRDefault="00717AC0" w:rsidP="00961583">
      <w:pPr>
        <w:jc w:val="right"/>
        <w:rPr>
          <w:sz w:val="28"/>
          <w:szCs w:val="28"/>
        </w:rPr>
      </w:pPr>
    </w:p>
    <w:p w:rsidR="00717AC0" w:rsidRPr="00717AC0" w:rsidRDefault="00717AC0" w:rsidP="00961583">
      <w:pPr>
        <w:jc w:val="right"/>
        <w:rPr>
          <w:sz w:val="28"/>
          <w:szCs w:val="28"/>
        </w:rPr>
      </w:pPr>
    </w:p>
    <w:p w:rsidR="00961583" w:rsidRPr="00717AC0" w:rsidRDefault="00961583" w:rsidP="00961583">
      <w:pPr>
        <w:jc w:val="right"/>
        <w:rPr>
          <w:sz w:val="28"/>
          <w:szCs w:val="28"/>
        </w:rPr>
      </w:pPr>
    </w:p>
    <w:p w:rsidR="00961583" w:rsidRPr="00717AC0" w:rsidRDefault="00961583" w:rsidP="00961583">
      <w:pPr>
        <w:jc w:val="right"/>
        <w:rPr>
          <w:sz w:val="28"/>
          <w:szCs w:val="28"/>
        </w:rPr>
      </w:pPr>
    </w:p>
    <w:p w:rsidR="00961583" w:rsidRPr="00717AC0" w:rsidRDefault="00961583" w:rsidP="00961583">
      <w:pPr>
        <w:jc w:val="right"/>
        <w:rPr>
          <w:sz w:val="28"/>
          <w:szCs w:val="28"/>
        </w:rPr>
      </w:pPr>
    </w:p>
    <w:p w:rsidR="00961583" w:rsidRPr="00717AC0" w:rsidRDefault="00961583" w:rsidP="00961583">
      <w:pPr>
        <w:jc w:val="right"/>
        <w:rPr>
          <w:sz w:val="28"/>
          <w:szCs w:val="28"/>
        </w:rPr>
      </w:pPr>
    </w:p>
    <w:p w:rsidR="00961583" w:rsidRPr="00717AC0" w:rsidRDefault="00961583" w:rsidP="00961583">
      <w:pPr>
        <w:rPr>
          <w:sz w:val="28"/>
          <w:szCs w:val="28"/>
        </w:rPr>
      </w:pPr>
    </w:p>
    <w:p w:rsidR="000D0408" w:rsidRDefault="000D0408">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pPr>
        <w:rPr>
          <w:sz w:val="28"/>
          <w:szCs w:val="28"/>
        </w:rPr>
      </w:pPr>
    </w:p>
    <w:p w:rsidR="0013401D" w:rsidRDefault="0013401D" w:rsidP="0013401D">
      <w:pPr>
        <w:ind w:firstLine="709"/>
        <w:rPr>
          <w:b/>
          <w:sz w:val="28"/>
          <w:szCs w:val="28"/>
        </w:rPr>
      </w:pPr>
    </w:p>
    <w:p w:rsidR="0013401D" w:rsidRPr="00717AC0" w:rsidRDefault="0013401D">
      <w:pPr>
        <w:rPr>
          <w:sz w:val="28"/>
          <w:szCs w:val="28"/>
        </w:rPr>
      </w:pPr>
    </w:p>
    <w:sectPr w:rsidR="0013401D" w:rsidRPr="0071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13CBD"/>
    <w:multiLevelType w:val="multilevel"/>
    <w:tmpl w:val="DD94007A"/>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8E"/>
    <w:rsid w:val="000D0408"/>
    <w:rsid w:val="0013401D"/>
    <w:rsid w:val="00136C65"/>
    <w:rsid w:val="0063235B"/>
    <w:rsid w:val="00644E8E"/>
    <w:rsid w:val="00717AC0"/>
    <w:rsid w:val="008842F4"/>
    <w:rsid w:val="00961583"/>
    <w:rsid w:val="00E502A9"/>
    <w:rsid w:val="00F41F70"/>
    <w:rsid w:val="00F5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D1AC6-3844-410A-9546-F194274D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583"/>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961583"/>
    <w:rPr>
      <w:color w:val="0000FF"/>
      <w:u w:val="single"/>
    </w:rPr>
  </w:style>
  <w:style w:type="paragraph" w:styleId="a6">
    <w:name w:val="Balloon Text"/>
    <w:basedOn w:val="a"/>
    <w:link w:val="a7"/>
    <w:uiPriority w:val="99"/>
    <w:semiHidden/>
    <w:unhideWhenUsed/>
    <w:rsid w:val="00F54D77"/>
    <w:rPr>
      <w:rFonts w:ascii="Segoe UI" w:hAnsi="Segoe UI" w:cs="Segoe UI"/>
      <w:sz w:val="18"/>
      <w:szCs w:val="18"/>
    </w:rPr>
  </w:style>
  <w:style w:type="character" w:customStyle="1" w:styleId="a7">
    <w:name w:val="Текст выноски Знак"/>
    <w:basedOn w:val="a0"/>
    <w:link w:val="a6"/>
    <w:uiPriority w:val="99"/>
    <w:semiHidden/>
    <w:rsid w:val="00F54D77"/>
    <w:rPr>
      <w:rFonts w:ascii="Segoe UI" w:hAnsi="Segoe UI" w:cs="Segoe UI"/>
      <w:sz w:val="18"/>
      <w:szCs w:val="18"/>
    </w:rPr>
  </w:style>
  <w:style w:type="paragraph" w:customStyle="1" w:styleId="ConsPlusNormal">
    <w:name w:val="ConsPlusNormal"/>
    <w:rsid w:val="0013401D"/>
    <w:pPr>
      <w:widowControl w:val="0"/>
      <w:autoSpaceDE w:val="0"/>
      <w:autoSpaceDN w:val="0"/>
    </w:pPr>
    <w:rPr>
      <w:rFonts w:ascii="Calibri" w:hAnsi="Calibri" w:cs="Calibri"/>
      <w:sz w:val="22"/>
    </w:rPr>
  </w:style>
  <w:style w:type="paragraph" w:styleId="a8">
    <w:name w:val="List Paragraph"/>
    <w:basedOn w:val="a"/>
    <w:uiPriority w:val="34"/>
    <w:qFormat/>
    <w:rsid w:val="00134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66274A5EAA2F93F60CE7C1C6062420FF4D29C5DE7D7415390B40B24C1552A684D13AC2B6C58F12A0AF41CDB6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2019-11-12T14:35:00Z</cp:lastPrinted>
  <dcterms:created xsi:type="dcterms:W3CDTF">2019-10-15T14:12:00Z</dcterms:created>
  <dcterms:modified xsi:type="dcterms:W3CDTF">2019-11-12T14:36:00Z</dcterms:modified>
</cp:coreProperties>
</file>