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9" w:rsidRDefault="00696DC9" w:rsidP="00696DC9">
      <w:pPr>
        <w:pStyle w:val="ConsPlusNormal0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ДАМАСКИНСКАЯ СЕЛЬСКАЯ ДУМА </w:t>
      </w:r>
    </w:p>
    <w:p w:rsidR="00696DC9" w:rsidRDefault="00696DC9" w:rsidP="00696DC9">
      <w:pPr>
        <w:pStyle w:val="ConsPlusNormal0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  </w:t>
      </w:r>
    </w:p>
    <w:p w:rsidR="00696DC9" w:rsidRDefault="00696DC9" w:rsidP="00696DC9">
      <w:pPr>
        <w:pStyle w:val="ConsPlusTitle"/>
        <w:widowControl/>
        <w:jc w:val="center"/>
        <w:rPr>
          <w:sz w:val="28"/>
          <w:szCs w:val="28"/>
        </w:rPr>
      </w:pPr>
    </w:p>
    <w:p w:rsidR="00696DC9" w:rsidRDefault="00696DC9" w:rsidP="00696DC9">
      <w:pPr>
        <w:pStyle w:val="ConsPlusTitle"/>
        <w:widowControl/>
        <w:jc w:val="center"/>
        <w:rPr>
          <w:sz w:val="28"/>
          <w:szCs w:val="28"/>
        </w:rPr>
      </w:pPr>
    </w:p>
    <w:p w:rsidR="00696DC9" w:rsidRDefault="00696DC9" w:rsidP="00696DC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96DC9" w:rsidRDefault="00696DC9" w:rsidP="00696DC9">
      <w:pPr>
        <w:pStyle w:val="ConsPlusTitle"/>
        <w:widowControl/>
        <w:rPr>
          <w:sz w:val="28"/>
          <w:szCs w:val="28"/>
        </w:rPr>
      </w:pPr>
    </w:p>
    <w:p w:rsidR="00696DC9" w:rsidRDefault="00FE1CD1" w:rsidP="00696DC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11.10</w:t>
      </w:r>
      <w:r w:rsidR="00696DC9">
        <w:rPr>
          <w:b w:val="0"/>
          <w:sz w:val="28"/>
          <w:szCs w:val="28"/>
        </w:rPr>
        <w:t xml:space="preserve">. 2019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№  6</w:t>
      </w:r>
      <w:r w:rsidR="00696DC9">
        <w:rPr>
          <w:b w:val="0"/>
          <w:sz w:val="28"/>
          <w:szCs w:val="28"/>
        </w:rPr>
        <w:t xml:space="preserve">/2                    </w:t>
      </w:r>
    </w:p>
    <w:p w:rsidR="00696DC9" w:rsidRDefault="00696DC9" w:rsidP="00696DC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96DC9" w:rsidRDefault="00696DC9" w:rsidP="00696DC9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д. Дамаскино</w:t>
      </w:r>
    </w:p>
    <w:p w:rsidR="00696DC9" w:rsidRDefault="00696DC9" w:rsidP="00BD5612">
      <w:pPr>
        <w:pStyle w:val="ConsPlusTitle"/>
        <w:widowControl/>
        <w:rPr>
          <w:sz w:val="28"/>
          <w:szCs w:val="28"/>
        </w:rPr>
      </w:pPr>
    </w:p>
    <w:p w:rsidR="00696DC9" w:rsidRPr="00A830FA" w:rsidRDefault="00696DC9" w:rsidP="00696DC9">
      <w:pPr>
        <w:suppressAutoHyphens/>
        <w:jc w:val="center"/>
        <w:rPr>
          <w:b/>
          <w:sz w:val="28"/>
          <w:szCs w:val="28"/>
          <w:lang w:eastAsia="ar-SA"/>
        </w:rPr>
      </w:pPr>
      <w:r w:rsidRPr="00A830FA">
        <w:rPr>
          <w:b/>
          <w:sz w:val="28"/>
          <w:szCs w:val="28"/>
          <w:lang w:eastAsia="ar-SA"/>
        </w:rPr>
        <w:t xml:space="preserve">О внесение </w:t>
      </w:r>
      <w:r w:rsidR="00FE1CD1" w:rsidRPr="00A830FA">
        <w:rPr>
          <w:b/>
          <w:sz w:val="28"/>
          <w:szCs w:val="28"/>
          <w:lang w:eastAsia="ar-SA"/>
        </w:rPr>
        <w:t>изменений в</w:t>
      </w:r>
      <w:r w:rsidRPr="00A830FA">
        <w:rPr>
          <w:b/>
          <w:sz w:val="28"/>
          <w:szCs w:val="28"/>
          <w:lang w:eastAsia="ar-SA"/>
        </w:rPr>
        <w:t xml:space="preserve"> решение </w:t>
      </w:r>
    </w:p>
    <w:p w:rsidR="00696DC9" w:rsidRPr="00A830FA" w:rsidRDefault="00696DC9" w:rsidP="00696DC9">
      <w:pPr>
        <w:suppressAutoHyphens/>
        <w:jc w:val="center"/>
        <w:rPr>
          <w:sz w:val="28"/>
          <w:szCs w:val="28"/>
        </w:rPr>
      </w:pPr>
      <w:r w:rsidRPr="00A830FA">
        <w:rPr>
          <w:b/>
          <w:sz w:val="28"/>
          <w:szCs w:val="28"/>
          <w:lang w:eastAsia="ar-SA"/>
        </w:rPr>
        <w:t xml:space="preserve">Дамаскинской сельской Думы от 19.08.2019 № 5/2                                    </w:t>
      </w:r>
    </w:p>
    <w:p w:rsidR="00696DC9" w:rsidRPr="00A830FA" w:rsidRDefault="00696DC9" w:rsidP="00696DC9">
      <w:pPr>
        <w:spacing w:line="276" w:lineRule="auto"/>
        <w:jc w:val="center"/>
        <w:rPr>
          <w:b/>
          <w:sz w:val="28"/>
          <w:szCs w:val="28"/>
        </w:rPr>
      </w:pPr>
      <w:r w:rsidRPr="00A830FA">
        <w:rPr>
          <w:b/>
          <w:sz w:val="28"/>
          <w:szCs w:val="28"/>
        </w:rPr>
        <w:t xml:space="preserve">«О передаче полномочий по осуществлению внутреннего муниципального </w:t>
      </w:r>
    </w:p>
    <w:p w:rsidR="00696DC9" w:rsidRPr="00A830FA" w:rsidRDefault="00696DC9" w:rsidP="00696DC9">
      <w:pPr>
        <w:spacing w:line="276" w:lineRule="auto"/>
        <w:jc w:val="center"/>
        <w:rPr>
          <w:b/>
          <w:sz w:val="28"/>
          <w:szCs w:val="28"/>
        </w:rPr>
      </w:pPr>
      <w:r w:rsidRPr="00A830FA">
        <w:rPr>
          <w:b/>
          <w:sz w:val="28"/>
          <w:szCs w:val="28"/>
        </w:rPr>
        <w:t>финансового контроля и проведение анализа осуществления главными администраторами бюджетных средств внутреннего финансового контроля</w:t>
      </w:r>
    </w:p>
    <w:p w:rsidR="00696DC9" w:rsidRPr="00A830FA" w:rsidRDefault="00696DC9" w:rsidP="00696DC9">
      <w:pPr>
        <w:spacing w:line="276" w:lineRule="auto"/>
        <w:jc w:val="center"/>
        <w:rPr>
          <w:b/>
          <w:sz w:val="28"/>
          <w:szCs w:val="28"/>
        </w:rPr>
      </w:pPr>
      <w:r w:rsidRPr="00A830FA">
        <w:rPr>
          <w:b/>
          <w:sz w:val="28"/>
          <w:szCs w:val="28"/>
        </w:rPr>
        <w:t xml:space="preserve"> и внутреннего финансового аудита муниципального образования</w:t>
      </w:r>
    </w:p>
    <w:p w:rsidR="00696DC9" w:rsidRPr="00A830FA" w:rsidRDefault="00696DC9" w:rsidP="00696DC9">
      <w:pPr>
        <w:spacing w:line="276" w:lineRule="auto"/>
        <w:jc w:val="center"/>
        <w:rPr>
          <w:b/>
          <w:sz w:val="28"/>
          <w:szCs w:val="28"/>
        </w:rPr>
      </w:pPr>
      <w:r w:rsidRPr="00A830FA">
        <w:rPr>
          <w:b/>
          <w:sz w:val="28"/>
          <w:szCs w:val="28"/>
        </w:rPr>
        <w:t xml:space="preserve"> Дамаскинское сельское поселение Кильмезского района Кировской области»</w:t>
      </w:r>
    </w:p>
    <w:p w:rsidR="00696DC9" w:rsidRPr="00A830FA" w:rsidRDefault="00696DC9" w:rsidP="00696DC9">
      <w:pPr>
        <w:ind w:right="-1"/>
        <w:jc w:val="center"/>
        <w:rPr>
          <w:b/>
          <w:sz w:val="28"/>
          <w:szCs w:val="28"/>
        </w:rPr>
      </w:pPr>
    </w:p>
    <w:p w:rsidR="00696DC9" w:rsidRPr="00A830FA" w:rsidRDefault="00696DC9" w:rsidP="00696DC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830F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Кировской области», на основании Устава муниципального образования Дамаскинское сельское поселение, Дамаскинская сельская Дума РЕШИЛА:</w:t>
      </w:r>
    </w:p>
    <w:p w:rsidR="00BD5612" w:rsidRPr="00A830FA" w:rsidRDefault="00696DC9" w:rsidP="00BD5612">
      <w:pPr>
        <w:pStyle w:val="a5"/>
        <w:numPr>
          <w:ilvl w:val="0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830FA">
        <w:rPr>
          <w:rFonts w:ascii="Times New Roman" w:hAnsi="Times New Roman"/>
          <w:sz w:val="28"/>
          <w:szCs w:val="28"/>
        </w:rPr>
        <w:t xml:space="preserve">Внести </w:t>
      </w:r>
      <w:r w:rsidR="00BD5612" w:rsidRPr="00A830FA">
        <w:rPr>
          <w:rFonts w:ascii="Times New Roman" w:hAnsi="Times New Roman"/>
          <w:sz w:val="28"/>
          <w:szCs w:val="28"/>
        </w:rPr>
        <w:t xml:space="preserve">в </w:t>
      </w:r>
      <w:r w:rsidR="00A830FA" w:rsidRPr="00A830FA">
        <w:rPr>
          <w:rFonts w:ascii="Times New Roman" w:hAnsi="Times New Roman"/>
          <w:sz w:val="28"/>
          <w:szCs w:val="28"/>
        </w:rPr>
        <w:t>решение Дамаскинской</w:t>
      </w:r>
      <w:r w:rsidR="00BD5612" w:rsidRPr="00A830FA">
        <w:rPr>
          <w:rFonts w:ascii="Times New Roman" w:hAnsi="Times New Roman"/>
          <w:sz w:val="28"/>
          <w:szCs w:val="28"/>
        </w:rPr>
        <w:t xml:space="preserve"> сельской Думы</w:t>
      </w:r>
      <w:r w:rsidR="00BD5612" w:rsidRPr="00A830F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D5612" w:rsidRPr="00A830FA">
        <w:rPr>
          <w:rFonts w:ascii="Times New Roman" w:hAnsi="Times New Roman"/>
          <w:sz w:val="28"/>
          <w:szCs w:val="28"/>
          <w:lang w:eastAsia="ar-SA"/>
        </w:rPr>
        <w:t>от 19.08.2019 № 5/2</w:t>
      </w:r>
      <w:r w:rsidR="00BD5612" w:rsidRPr="00A830F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</w:t>
      </w:r>
      <w:proofErr w:type="gramStart"/>
      <w:r w:rsidR="00BD5612" w:rsidRPr="00A830FA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BD5612" w:rsidRPr="00A830FA">
        <w:rPr>
          <w:rFonts w:ascii="Times New Roman" w:hAnsi="Times New Roman"/>
          <w:sz w:val="28"/>
          <w:szCs w:val="28"/>
        </w:rPr>
        <w:t>«</w:t>
      </w:r>
      <w:proofErr w:type="gramEnd"/>
      <w:r w:rsidR="00BD5612" w:rsidRPr="00A830FA">
        <w:rPr>
          <w:rFonts w:ascii="Times New Roman" w:hAnsi="Times New Roman"/>
          <w:sz w:val="28"/>
          <w:szCs w:val="28"/>
        </w:rPr>
        <w:t>О передаче полномочий по осуществлению внутреннего муниципального финансового контроля и проведение анализа</w:t>
      </w:r>
      <w:r w:rsidR="00BD5612" w:rsidRPr="00A830FA">
        <w:rPr>
          <w:rFonts w:ascii="Times New Roman" w:hAnsi="Times New Roman"/>
          <w:b/>
          <w:sz w:val="28"/>
          <w:szCs w:val="28"/>
        </w:rPr>
        <w:t xml:space="preserve"> </w:t>
      </w:r>
      <w:r w:rsidR="00BD5612" w:rsidRPr="00A830FA">
        <w:rPr>
          <w:rFonts w:ascii="Times New Roman" w:hAnsi="Times New Roman"/>
          <w:sz w:val="28"/>
          <w:szCs w:val="28"/>
        </w:rPr>
        <w:t>осуществления главными админ</w:t>
      </w:r>
      <w:bookmarkStart w:id="0" w:name="_GoBack"/>
      <w:bookmarkEnd w:id="0"/>
      <w:r w:rsidR="00BD5612" w:rsidRPr="00A830FA">
        <w:rPr>
          <w:rFonts w:ascii="Times New Roman" w:hAnsi="Times New Roman"/>
          <w:sz w:val="28"/>
          <w:szCs w:val="28"/>
        </w:rPr>
        <w:t>истраторами бюджетных средств внутреннего финансового контроля и внутреннего финансового аудита муниципального образования</w:t>
      </w:r>
      <w:r w:rsidR="00BD5612" w:rsidRPr="00A830FA">
        <w:rPr>
          <w:sz w:val="28"/>
          <w:szCs w:val="28"/>
        </w:rPr>
        <w:t xml:space="preserve"> </w:t>
      </w:r>
      <w:r w:rsidR="00BD5612" w:rsidRPr="00A830FA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области» следующие изменения:</w:t>
      </w:r>
    </w:p>
    <w:p w:rsidR="00696DC9" w:rsidRPr="00A830FA" w:rsidRDefault="00BD5612" w:rsidP="00765815">
      <w:pPr>
        <w:pStyle w:val="a5"/>
        <w:numPr>
          <w:ilvl w:val="1"/>
          <w:numId w:val="3"/>
        </w:numPr>
        <w:suppressAutoHyphens/>
        <w:rPr>
          <w:rFonts w:ascii="Times New Roman" w:hAnsi="Times New Roman"/>
          <w:sz w:val="28"/>
          <w:szCs w:val="28"/>
        </w:rPr>
      </w:pPr>
      <w:r w:rsidRPr="00A830FA">
        <w:rPr>
          <w:rFonts w:ascii="Times New Roman" w:hAnsi="Times New Roman"/>
          <w:sz w:val="28"/>
          <w:szCs w:val="28"/>
        </w:rPr>
        <w:t xml:space="preserve">В пункте 1. исключить слова «и проведение анализа осуществления главными администраторами бюджетных средств внутреннего финансового контроля» </w:t>
      </w:r>
    </w:p>
    <w:p w:rsidR="00696DC9" w:rsidRDefault="00696DC9" w:rsidP="00A830F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0FA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сети Интернет администрации сельского поселения.</w:t>
      </w:r>
    </w:p>
    <w:p w:rsidR="00A830FA" w:rsidRPr="00A830FA" w:rsidRDefault="00A830FA" w:rsidP="00A830F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696DC9" w:rsidRPr="00A830FA" w:rsidRDefault="00BD5612" w:rsidP="00BD56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0FA">
        <w:rPr>
          <w:rFonts w:ascii="Times New Roman" w:hAnsi="Times New Roman"/>
          <w:sz w:val="28"/>
          <w:szCs w:val="28"/>
        </w:rPr>
        <w:lastRenderedPageBreak/>
        <w:t>3</w:t>
      </w:r>
      <w:r w:rsidR="00696DC9" w:rsidRPr="00A830FA">
        <w:rPr>
          <w:rFonts w:ascii="Times New Roman" w:hAnsi="Times New Roman"/>
          <w:sz w:val="28"/>
          <w:szCs w:val="28"/>
        </w:rPr>
        <w:t xml:space="preserve">. </w:t>
      </w:r>
      <w:r w:rsidRPr="00A830FA">
        <w:rPr>
          <w:rFonts w:ascii="Times New Roman" w:hAnsi="Times New Roman"/>
          <w:sz w:val="28"/>
          <w:szCs w:val="28"/>
        </w:rPr>
        <w:t xml:space="preserve"> </w:t>
      </w:r>
      <w:r w:rsidR="00696DC9" w:rsidRPr="00A830F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96DC9" w:rsidRPr="00A830FA" w:rsidRDefault="00696DC9" w:rsidP="00696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96DC9" w:rsidRPr="00A830FA" w:rsidRDefault="00696DC9" w:rsidP="00696DC9">
      <w:pPr>
        <w:widowControl w:val="0"/>
        <w:jc w:val="both"/>
        <w:rPr>
          <w:sz w:val="28"/>
          <w:szCs w:val="28"/>
        </w:rPr>
      </w:pPr>
    </w:p>
    <w:p w:rsidR="00696DC9" w:rsidRPr="00A830FA" w:rsidRDefault="00696DC9" w:rsidP="00696DC9">
      <w:pPr>
        <w:widowControl w:val="0"/>
        <w:rPr>
          <w:sz w:val="28"/>
          <w:szCs w:val="28"/>
        </w:rPr>
      </w:pPr>
      <w:r w:rsidRPr="00A830FA">
        <w:rPr>
          <w:sz w:val="28"/>
          <w:szCs w:val="28"/>
        </w:rPr>
        <w:t xml:space="preserve">Председатель Дамаскинской сельской Думы   </w:t>
      </w:r>
      <w:r w:rsidR="00A830FA">
        <w:rPr>
          <w:sz w:val="28"/>
          <w:szCs w:val="28"/>
        </w:rPr>
        <w:t xml:space="preserve">                       </w:t>
      </w:r>
      <w:r w:rsidRPr="00A830FA">
        <w:rPr>
          <w:sz w:val="28"/>
          <w:szCs w:val="28"/>
        </w:rPr>
        <w:t>Е.А.Дамаскина</w:t>
      </w:r>
    </w:p>
    <w:p w:rsidR="00696DC9" w:rsidRPr="00A830FA" w:rsidRDefault="00696DC9" w:rsidP="00696DC9">
      <w:pPr>
        <w:widowControl w:val="0"/>
        <w:rPr>
          <w:sz w:val="28"/>
          <w:szCs w:val="28"/>
        </w:rPr>
      </w:pPr>
    </w:p>
    <w:p w:rsidR="00696DC9" w:rsidRPr="00A830FA" w:rsidRDefault="00696DC9" w:rsidP="00696DC9">
      <w:pPr>
        <w:widowControl w:val="0"/>
        <w:rPr>
          <w:sz w:val="28"/>
          <w:szCs w:val="28"/>
        </w:rPr>
      </w:pPr>
      <w:r w:rsidRPr="00A830FA">
        <w:rPr>
          <w:sz w:val="28"/>
          <w:szCs w:val="28"/>
        </w:rPr>
        <w:t xml:space="preserve">Глава Дамаскинского сельского поселения         </w:t>
      </w:r>
      <w:r w:rsidR="00A830FA">
        <w:rPr>
          <w:sz w:val="28"/>
          <w:szCs w:val="28"/>
        </w:rPr>
        <w:t xml:space="preserve">                    </w:t>
      </w:r>
      <w:r w:rsidRPr="00A830FA">
        <w:rPr>
          <w:sz w:val="28"/>
          <w:szCs w:val="28"/>
        </w:rPr>
        <w:t>Г.В.Гумарова</w:t>
      </w:r>
    </w:p>
    <w:p w:rsidR="00696DC9" w:rsidRPr="00A830FA" w:rsidRDefault="00696DC9" w:rsidP="00696DC9">
      <w:pPr>
        <w:widowControl w:val="0"/>
        <w:rPr>
          <w:sz w:val="28"/>
          <w:szCs w:val="28"/>
        </w:rPr>
      </w:pPr>
    </w:p>
    <w:p w:rsidR="00696DC9" w:rsidRPr="00A830FA" w:rsidRDefault="00696DC9" w:rsidP="00696DC9">
      <w:pPr>
        <w:pStyle w:val="ConsPlusNormal0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0408" w:rsidRPr="00A830FA" w:rsidRDefault="000D0408">
      <w:pPr>
        <w:rPr>
          <w:sz w:val="28"/>
          <w:szCs w:val="28"/>
        </w:rPr>
      </w:pPr>
    </w:p>
    <w:sectPr w:rsidR="000D0408" w:rsidRPr="00A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CF7"/>
    <w:multiLevelType w:val="multilevel"/>
    <w:tmpl w:val="FBDE3EC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E00BD"/>
    <w:multiLevelType w:val="multilevel"/>
    <w:tmpl w:val="1AAA53F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 w15:restartNumberingAfterBreak="0">
    <w:nsid w:val="28C00861"/>
    <w:multiLevelType w:val="multilevel"/>
    <w:tmpl w:val="E1F4E8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9F"/>
    <w:rsid w:val="000D0408"/>
    <w:rsid w:val="0063235B"/>
    <w:rsid w:val="00696DC9"/>
    <w:rsid w:val="0082299F"/>
    <w:rsid w:val="00A830FA"/>
    <w:rsid w:val="00BD5612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4AFE-70F5-4F00-A90E-F7B393A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96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96DC9"/>
    <w:rPr>
      <w:rFonts w:ascii="Arial" w:hAnsi="Arial" w:cs="Arial"/>
    </w:rPr>
  </w:style>
  <w:style w:type="paragraph" w:customStyle="1" w:styleId="ConsPlusNormal0">
    <w:name w:val="ConsPlusNormal"/>
    <w:link w:val="ConsPlusNormal"/>
    <w:rsid w:val="00696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6D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3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2019-10-15T14:46:00Z</cp:lastPrinted>
  <dcterms:created xsi:type="dcterms:W3CDTF">2019-10-15T13:47:00Z</dcterms:created>
  <dcterms:modified xsi:type="dcterms:W3CDTF">2019-10-15T14:48:00Z</dcterms:modified>
</cp:coreProperties>
</file>