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BF" w:rsidRPr="00A57ABF" w:rsidRDefault="00A57ABF" w:rsidP="00A57ABF">
      <w:pPr>
        <w:jc w:val="center"/>
        <w:rPr>
          <w:b/>
          <w:sz w:val="28"/>
          <w:szCs w:val="28"/>
          <w:lang w:eastAsia="en-US"/>
        </w:rPr>
      </w:pPr>
      <w:r w:rsidRPr="00A57ABF">
        <w:rPr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A57ABF" w:rsidRPr="00A57ABF" w:rsidRDefault="00A57ABF" w:rsidP="00A57ABF">
      <w:pPr>
        <w:jc w:val="center"/>
        <w:rPr>
          <w:b/>
          <w:sz w:val="28"/>
          <w:szCs w:val="28"/>
          <w:lang w:eastAsia="en-US"/>
        </w:rPr>
      </w:pPr>
      <w:r w:rsidRPr="00A57ABF">
        <w:rPr>
          <w:b/>
          <w:sz w:val="28"/>
          <w:szCs w:val="28"/>
          <w:lang w:eastAsia="en-US"/>
        </w:rPr>
        <w:t>ДАМАСКИНСКОЕ СЕЛЬСКОЕ ПОСЕЛЕНИЕ</w:t>
      </w:r>
    </w:p>
    <w:p w:rsidR="00A57ABF" w:rsidRPr="00A57ABF" w:rsidRDefault="00A57ABF" w:rsidP="00A57ABF">
      <w:pPr>
        <w:jc w:val="center"/>
        <w:rPr>
          <w:b/>
          <w:sz w:val="28"/>
          <w:szCs w:val="28"/>
          <w:lang w:eastAsia="en-US"/>
        </w:rPr>
      </w:pPr>
      <w:r w:rsidRPr="00A57ABF">
        <w:rPr>
          <w:b/>
          <w:sz w:val="28"/>
          <w:szCs w:val="28"/>
          <w:lang w:eastAsia="en-US"/>
        </w:rPr>
        <w:t>КИЛЬМЕЗСКОГО РАЙОНА КИРОВСКОЙ ОБЛАСТИ</w:t>
      </w:r>
    </w:p>
    <w:p w:rsidR="00A57ABF" w:rsidRPr="00A57ABF" w:rsidRDefault="00A57ABF" w:rsidP="00A57ABF">
      <w:pPr>
        <w:jc w:val="center"/>
        <w:rPr>
          <w:b/>
          <w:sz w:val="28"/>
          <w:szCs w:val="28"/>
          <w:lang w:eastAsia="en-US"/>
        </w:rPr>
      </w:pPr>
    </w:p>
    <w:p w:rsidR="00A57ABF" w:rsidRPr="00A57ABF" w:rsidRDefault="00A57ABF" w:rsidP="00A57ABF">
      <w:pPr>
        <w:jc w:val="center"/>
        <w:rPr>
          <w:b/>
          <w:sz w:val="28"/>
          <w:szCs w:val="28"/>
          <w:lang w:eastAsia="en-US"/>
        </w:rPr>
      </w:pPr>
      <w:r w:rsidRPr="00A57ABF">
        <w:rPr>
          <w:b/>
          <w:sz w:val="28"/>
          <w:szCs w:val="28"/>
          <w:lang w:eastAsia="en-US"/>
        </w:rPr>
        <w:t>ПОСТАНОВЛЕНИЕ</w:t>
      </w:r>
    </w:p>
    <w:p w:rsidR="00A57ABF" w:rsidRPr="00A57ABF" w:rsidRDefault="00A57ABF" w:rsidP="00A57ABF">
      <w:pPr>
        <w:jc w:val="center"/>
        <w:rPr>
          <w:b/>
          <w:sz w:val="28"/>
          <w:szCs w:val="28"/>
          <w:lang w:eastAsia="en-US"/>
        </w:rPr>
      </w:pPr>
      <w:r w:rsidRPr="00A57ABF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5</w:t>
      </w:r>
      <w:r w:rsidRPr="00A57ABF">
        <w:rPr>
          <w:sz w:val="28"/>
          <w:szCs w:val="28"/>
          <w:lang w:eastAsia="en-US"/>
        </w:rPr>
        <w:t>.09.2019</w:t>
      </w:r>
      <w:r w:rsidRPr="00A57ABF">
        <w:rPr>
          <w:b/>
          <w:sz w:val="28"/>
          <w:szCs w:val="28"/>
          <w:lang w:eastAsia="en-US"/>
        </w:rPr>
        <w:t xml:space="preserve">                                 </w:t>
      </w:r>
      <w:r>
        <w:rPr>
          <w:b/>
          <w:sz w:val="28"/>
          <w:szCs w:val="28"/>
          <w:lang w:eastAsia="en-US"/>
        </w:rPr>
        <w:t xml:space="preserve">                     </w:t>
      </w:r>
      <w:r w:rsidRPr="00A57ABF">
        <w:rPr>
          <w:b/>
          <w:sz w:val="28"/>
          <w:szCs w:val="28"/>
          <w:lang w:eastAsia="en-US"/>
        </w:rPr>
        <w:t xml:space="preserve">                                                </w:t>
      </w:r>
      <w:r w:rsidRPr="00A57ABF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56</w:t>
      </w:r>
      <w:r w:rsidRPr="00A57ABF">
        <w:rPr>
          <w:sz w:val="28"/>
          <w:szCs w:val="28"/>
          <w:lang w:eastAsia="en-US"/>
        </w:rPr>
        <w:t xml:space="preserve">                                                                                   д. Дамаскино</w:t>
      </w:r>
    </w:p>
    <w:p w:rsidR="00A57ABF" w:rsidRPr="00A57ABF" w:rsidRDefault="00A57ABF" w:rsidP="00A57ABF">
      <w:pPr>
        <w:ind w:left="-709" w:firstLine="1418"/>
        <w:jc w:val="center"/>
        <w:rPr>
          <w:sz w:val="28"/>
          <w:szCs w:val="28"/>
          <w:lang w:eastAsia="en-US"/>
        </w:rPr>
      </w:pPr>
    </w:p>
    <w:p w:rsidR="00A57ABF" w:rsidRDefault="00A57ABF" w:rsidP="00A57ABF">
      <w:pPr>
        <w:widowControl w:val="0"/>
        <w:autoSpaceDE w:val="0"/>
        <w:autoSpaceDN w:val="0"/>
        <w:adjustRightInd w:val="0"/>
        <w:spacing w:before="42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исключении адреса земельного участка</w:t>
      </w:r>
    </w:p>
    <w:p w:rsidR="00A57ABF" w:rsidRDefault="00A57ABF" w:rsidP="00A57ABF">
      <w:pPr>
        <w:widowControl w:val="0"/>
        <w:autoSpaceDE w:val="0"/>
        <w:autoSpaceDN w:val="0"/>
        <w:adjustRightInd w:val="0"/>
        <w:spacing w:before="420"/>
        <w:ind w:firstLine="709"/>
        <w:jc w:val="both"/>
        <w:rPr>
          <w:bCs/>
          <w:sz w:val="28"/>
          <w:szCs w:val="28"/>
          <w:lang w:eastAsia="en-US"/>
        </w:rPr>
      </w:pPr>
      <w:r w:rsidRPr="00A57ABF">
        <w:rPr>
          <w:bCs/>
          <w:sz w:val="28"/>
          <w:szCs w:val="28"/>
          <w:lang w:eastAsia="en-US"/>
        </w:rPr>
        <w:t>В соответствии с Федеральным законом от 03.10.2003 № 131 ФЗ «</w:t>
      </w:r>
      <w:r>
        <w:rPr>
          <w:bCs/>
          <w:sz w:val="28"/>
          <w:szCs w:val="28"/>
          <w:lang w:eastAsia="en-US"/>
        </w:rPr>
        <w:t>Об общих принци</w:t>
      </w:r>
      <w:r w:rsidRPr="00A57ABF">
        <w:rPr>
          <w:bCs/>
          <w:sz w:val="28"/>
          <w:szCs w:val="28"/>
          <w:lang w:eastAsia="en-US"/>
        </w:rPr>
        <w:t>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 администрация Дамаскинского сельского поселения ПОСТАНОВЛЯЕТ:</w:t>
      </w:r>
    </w:p>
    <w:p w:rsidR="00A57ABF" w:rsidRDefault="00A57ABF" w:rsidP="00A57ABF">
      <w:pPr>
        <w:widowControl w:val="0"/>
        <w:autoSpaceDE w:val="0"/>
        <w:autoSpaceDN w:val="0"/>
        <w:adjustRightInd w:val="0"/>
        <w:spacing w:before="420"/>
        <w:ind w:firstLine="709"/>
        <w:jc w:val="both"/>
        <w:rPr>
          <w:bCs/>
          <w:sz w:val="28"/>
          <w:szCs w:val="28"/>
          <w:lang w:eastAsia="en-US"/>
        </w:rPr>
      </w:pPr>
    </w:p>
    <w:p w:rsidR="00A57ABF" w:rsidRDefault="00A57ABF" w:rsidP="0087666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420"/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Исключить п.2 постановления от 10.07.2019 № 32 «Об исключении адреса земельного участка».</w:t>
      </w:r>
    </w:p>
    <w:p w:rsidR="0087666C" w:rsidRDefault="0087666C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</w:p>
    <w:p w:rsidR="00A57ABF" w:rsidRDefault="00A57ABF" w:rsidP="0087666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420"/>
        <w:ind w:left="0" w:firstLine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Исключить п.2 постановления от 28.08.2019 № 50 «О присвоении адреса земельному участку».</w:t>
      </w:r>
    </w:p>
    <w:p w:rsid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</w:p>
    <w:p w:rsid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</w:p>
    <w:p w:rsid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</w:p>
    <w:p w:rsid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</w:p>
    <w:p w:rsid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Дамаскинского </w:t>
      </w:r>
    </w:p>
    <w:p w:rsidR="00A57ABF" w:rsidRPr="00A57ABF" w:rsidRDefault="00A57ABF" w:rsidP="0087666C">
      <w:pPr>
        <w:pStyle w:val="a5"/>
        <w:widowControl w:val="0"/>
        <w:autoSpaceDE w:val="0"/>
        <w:autoSpaceDN w:val="0"/>
        <w:adjustRightInd w:val="0"/>
        <w:spacing w:before="420"/>
        <w:ind w:left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сельского поселения                                                     Г.В.Гумарова</w:t>
      </w:r>
    </w:p>
    <w:p w:rsidR="000D0408" w:rsidRPr="00A57ABF" w:rsidRDefault="000D0408" w:rsidP="00A57ABF">
      <w:pPr>
        <w:ind w:firstLine="709"/>
      </w:pPr>
    </w:p>
    <w:sectPr w:rsidR="000D0408" w:rsidRPr="00A5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14A"/>
    <w:multiLevelType w:val="hybridMultilevel"/>
    <w:tmpl w:val="45809E42"/>
    <w:lvl w:ilvl="0" w:tplc="1E38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5"/>
    <w:rsid w:val="000D0408"/>
    <w:rsid w:val="004E55F0"/>
    <w:rsid w:val="0063235B"/>
    <w:rsid w:val="0087666C"/>
    <w:rsid w:val="00A57ABF"/>
    <w:rsid w:val="00C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0481-A324-4C87-A66F-F9BF7B1F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5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2019-09-30T06:12:00Z</dcterms:created>
  <dcterms:modified xsi:type="dcterms:W3CDTF">2019-09-30T06:22:00Z</dcterms:modified>
</cp:coreProperties>
</file>