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ДАМАСКИНСКАЯ СЕЛЬСКАЯ  ДУМА</w:t>
      </w: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</w:p>
    <w:p w:rsidR="004A1447" w:rsidRPr="00A1415B" w:rsidRDefault="004A1447" w:rsidP="004A1447">
      <w:pPr>
        <w:rPr>
          <w:b/>
          <w:sz w:val="28"/>
          <w:szCs w:val="28"/>
        </w:rPr>
      </w:pPr>
    </w:p>
    <w:p w:rsidR="004A1447" w:rsidRPr="00BA1A70" w:rsidRDefault="004A1447" w:rsidP="004A1447">
      <w:pPr>
        <w:rPr>
          <w:sz w:val="28"/>
          <w:szCs w:val="28"/>
        </w:rPr>
      </w:pPr>
      <w:r w:rsidRPr="00BA1A70">
        <w:rPr>
          <w:sz w:val="28"/>
          <w:szCs w:val="28"/>
        </w:rPr>
        <w:t xml:space="preserve"> 18.12.2018                                                                                                        № 6/5</w:t>
      </w:r>
    </w:p>
    <w:p w:rsidR="004A1447" w:rsidRPr="00BA1A70" w:rsidRDefault="004A1447" w:rsidP="004A1447">
      <w:pPr>
        <w:jc w:val="center"/>
        <w:rPr>
          <w:sz w:val="28"/>
          <w:szCs w:val="28"/>
        </w:rPr>
      </w:pPr>
      <w:bookmarkStart w:id="0" w:name="_GoBack"/>
      <w:bookmarkEnd w:id="0"/>
      <w:r w:rsidRPr="00BA1A70">
        <w:rPr>
          <w:sz w:val="28"/>
          <w:szCs w:val="28"/>
        </w:rPr>
        <w:t>д.Дамаскино</w:t>
      </w:r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Дамаскинской сельской Думы от 14.11.2018 № 5/2 «</w:t>
      </w:r>
      <w:r w:rsidRPr="00A1415B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>»</w:t>
      </w:r>
      <w:r w:rsidRPr="00A1415B">
        <w:rPr>
          <w:b/>
          <w:sz w:val="28"/>
          <w:szCs w:val="28"/>
        </w:rPr>
        <w:t xml:space="preserve"> </w:t>
      </w:r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62517C" w:rsidRDefault="004A1447" w:rsidP="00EC7EEB">
      <w:pPr>
        <w:ind w:left="-284" w:firstLine="709"/>
        <w:jc w:val="both"/>
        <w:rPr>
          <w:sz w:val="28"/>
          <w:szCs w:val="28"/>
        </w:rPr>
      </w:pPr>
      <w:r w:rsidRPr="00A1415B">
        <w:rPr>
          <w:sz w:val="28"/>
          <w:szCs w:val="28"/>
        </w:rPr>
        <w:t xml:space="preserve">   </w:t>
      </w:r>
      <w:r w:rsidRPr="006251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ч.2 ст.393 Налогового кодекса РФ </w:t>
      </w:r>
      <w:r w:rsidRPr="0062517C">
        <w:rPr>
          <w:sz w:val="28"/>
          <w:szCs w:val="28"/>
        </w:rPr>
        <w:t>Дамаскинская сельская  Дума РЕШИЛА:</w:t>
      </w:r>
    </w:p>
    <w:p w:rsidR="004A1447" w:rsidRPr="0062517C" w:rsidRDefault="004A1447" w:rsidP="00EC7EEB">
      <w:pPr>
        <w:ind w:left="-284"/>
        <w:jc w:val="both"/>
        <w:rPr>
          <w:sz w:val="28"/>
          <w:szCs w:val="28"/>
        </w:rPr>
      </w:pPr>
    </w:p>
    <w:p w:rsidR="004A1447" w:rsidRPr="00EC7EEB" w:rsidRDefault="00EC7EEB" w:rsidP="00EC7EEB">
      <w:pPr>
        <w:pStyle w:val="a3"/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A1447" w:rsidRPr="00EC7EEB">
        <w:rPr>
          <w:sz w:val="28"/>
          <w:szCs w:val="28"/>
        </w:rPr>
        <w:t>Внести изменения в решение Дамаскинской сельской Думы от 14.11.2018 № 5/2 «О земельном налоге»:</w:t>
      </w:r>
    </w:p>
    <w:p w:rsidR="00EC7EEB" w:rsidRDefault="00EC7EEB" w:rsidP="00EC7E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7EEB">
        <w:rPr>
          <w:sz w:val="28"/>
          <w:szCs w:val="28"/>
        </w:rPr>
        <w:t>1.1.</w:t>
      </w:r>
      <w:r w:rsidR="004A1447" w:rsidRPr="00EC7EEB">
        <w:rPr>
          <w:sz w:val="28"/>
          <w:szCs w:val="28"/>
        </w:rPr>
        <w:t xml:space="preserve"> </w:t>
      </w:r>
      <w:r w:rsidRPr="00EC7EEB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EC7EEB">
        <w:rPr>
          <w:sz w:val="28"/>
          <w:szCs w:val="28"/>
        </w:rPr>
        <w:t xml:space="preserve"> 6 положения изложить в новой редакции:</w:t>
      </w:r>
    </w:p>
    <w:p w:rsidR="00EC7EEB" w:rsidRPr="00EC7EEB" w:rsidRDefault="00EC7EEB" w:rsidP="00EC7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«6. </w:t>
      </w:r>
      <w:r w:rsidRPr="00EC7EEB">
        <w:rPr>
          <w:sz w:val="28"/>
          <w:szCs w:val="28"/>
        </w:rPr>
        <w:t>Налоговый и отчетный период</w:t>
      </w:r>
    </w:p>
    <w:p w:rsidR="004A1447" w:rsidRPr="004A1447" w:rsidRDefault="00EC7EEB" w:rsidP="00EC7EEB">
      <w:pPr>
        <w:pStyle w:val="a3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A1447" w:rsidRPr="004A1447">
        <w:rPr>
          <w:sz w:val="28"/>
          <w:szCs w:val="28"/>
        </w:rPr>
        <w:t>Налоговым периодом признается календарный год.</w:t>
      </w:r>
    </w:p>
    <w:p w:rsidR="004A1447" w:rsidRPr="004A1447" w:rsidRDefault="00EC7EEB" w:rsidP="00EC7EEB">
      <w:pPr>
        <w:pStyle w:val="a3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1447" w:rsidRPr="004A1447">
        <w:rPr>
          <w:sz w:val="28"/>
          <w:szCs w:val="28"/>
        </w:rPr>
        <w:t xml:space="preserve">Отчетный период для налогоплательщиков – организаций </w:t>
      </w:r>
      <w:r>
        <w:rPr>
          <w:sz w:val="28"/>
          <w:szCs w:val="28"/>
        </w:rPr>
        <w:t>признаются</w:t>
      </w:r>
      <w:r w:rsidR="004A1447" w:rsidRPr="004A1447">
        <w:rPr>
          <w:sz w:val="28"/>
          <w:szCs w:val="28"/>
        </w:rPr>
        <w:t xml:space="preserve"> первый квартал, второй квартал и т</w:t>
      </w:r>
      <w:r>
        <w:rPr>
          <w:sz w:val="28"/>
          <w:szCs w:val="28"/>
        </w:rPr>
        <w:t>ретий квартал календарного года</w:t>
      </w:r>
      <w:r w:rsidR="004A1447" w:rsidRPr="004A1447">
        <w:rPr>
          <w:sz w:val="28"/>
          <w:szCs w:val="28"/>
        </w:rPr>
        <w:t>.</w:t>
      </w:r>
    </w:p>
    <w:p w:rsidR="004A1447" w:rsidRDefault="004A1447" w:rsidP="00EC7EEB">
      <w:pPr>
        <w:pStyle w:val="a3"/>
        <w:tabs>
          <w:tab w:val="left" w:pos="1515"/>
        </w:tabs>
        <w:ind w:left="-284" w:firstLine="567"/>
        <w:jc w:val="both"/>
        <w:rPr>
          <w:sz w:val="28"/>
          <w:szCs w:val="28"/>
        </w:rPr>
      </w:pPr>
      <w:r w:rsidRPr="004A1447">
        <w:rPr>
          <w:sz w:val="28"/>
          <w:szCs w:val="28"/>
        </w:rPr>
        <w:t xml:space="preserve">   6.3. </w:t>
      </w:r>
      <w:r w:rsidR="00645B29">
        <w:rPr>
          <w:sz w:val="28"/>
          <w:szCs w:val="28"/>
        </w:rPr>
        <w:t>Отчетный период для</w:t>
      </w:r>
      <w:r w:rsidRPr="004A1447">
        <w:rPr>
          <w:sz w:val="28"/>
          <w:szCs w:val="28"/>
        </w:rPr>
        <w:t xml:space="preserve"> физических лиц, являющихся индивидуальными предпринимателями, </w:t>
      </w:r>
      <w:r w:rsidR="00645B29">
        <w:rPr>
          <w:sz w:val="28"/>
          <w:szCs w:val="28"/>
        </w:rPr>
        <w:t>не устанавливается</w:t>
      </w:r>
      <w:r w:rsidR="00EC7EEB">
        <w:rPr>
          <w:sz w:val="28"/>
          <w:szCs w:val="28"/>
        </w:rPr>
        <w:t>»</w:t>
      </w:r>
      <w:r w:rsidR="00645B29">
        <w:rPr>
          <w:sz w:val="28"/>
          <w:szCs w:val="28"/>
        </w:rPr>
        <w:t>.</w:t>
      </w:r>
    </w:p>
    <w:p w:rsidR="004A1447" w:rsidRDefault="004A1447" w:rsidP="00EC7EEB">
      <w:pPr>
        <w:pStyle w:val="a3"/>
        <w:tabs>
          <w:tab w:val="left" w:pos="1515"/>
        </w:tabs>
        <w:ind w:left="-284"/>
        <w:jc w:val="both"/>
        <w:rPr>
          <w:sz w:val="28"/>
          <w:szCs w:val="28"/>
        </w:rPr>
      </w:pPr>
    </w:p>
    <w:p w:rsidR="004A1447" w:rsidRDefault="00EC7EEB" w:rsidP="00EC7EE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A1447">
        <w:rPr>
          <w:sz w:val="28"/>
          <w:szCs w:val="28"/>
        </w:rPr>
        <w:t xml:space="preserve">.Настоящее решение опубликовать </w:t>
      </w:r>
      <w:r w:rsidR="004A1447" w:rsidRPr="00A1415B">
        <w:rPr>
          <w:sz w:val="28"/>
          <w:szCs w:val="28"/>
        </w:rPr>
        <w:t>на официальном сайте</w:t>
      </w:r>
      <w:r w:rsidR="004A1447">
        <w:rPr>
          <w:sz w:val="28"/>
          <w:szCs w:val="28"/>
        </w:rPr>
        <w:t xml:space="preserve"> администрации Дамаскинского сельского поселения</w:t>
      </w:r>
      <w:r w:rsidR="004A1447" w:rsidRPr="00A1415B">
        <w:rPr>
          <w:sz w:val="28"/>
          <w:szCs w:val="28"/>
        </w:rPr>
        <w:t xml:space="preserve"> в сети Интернет.</w:t>
      </w:r>
    </w:p>
    <w:p w:rsidR="004A1447" w:rsidRPr="00A1415B" w:rsidRDefault="004A1447" w:rsidP="00EC7EEB">
      <w:pPr>
        <w:ind w:left="-284"/>
        <w:jc w:val="both"/>
        <w:rPr>
          <w:sz w:val="28"/>
          <w:szCs w:val="28"/>
        </w:rPr>
      </w:pPr>
    </w:p>
    <w:p w:rsidR="004A1447" w:rsidRDefault="004A1447" w:rsidP="00EC7EEB">
      <w:pPr>
        <w:ind w:left="-284"/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Pr="00A1415B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4A1447" w:rsidRDefault="004A1447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Думы                                                                          Е.А.Дамаскина</w:t>
      </w:r>
    </w:p>
    <w:p w:rsidR="004A1447" w:rsidRDefault="004A1447" w:rsidP="004A1447">
      <w:pPr>
        <w:jc w:val="both"/>
        <w:rPr>
          <w:sz w:val="28"/>
          <w:szCs w:val="28"/>
        </w:rPr>
      </w:pPr>
    </w:p>
    <w:p w:rsidR="004A1447" w:rsidRDefault="004A1447" w:rsidP="004A1447">
      <w:pPr>
        <w:jc w:val="both"/>
        <w:rPr>
          <w:sz w:val="28"/>
          <w:szCs w:val="28"/>
        </w:rPr>
      </w:pPr>
      <w:r w:rsidRPr="00A1415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Дамаскинского</w:t>
      </w:r>
    </w:p>
    <w:p w:rsidR="004A1447" w:rsidRPr="00A1415B" w:rsidRDefault="004A1447" w:rsidP="004A1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A1415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A1415B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Г.В.Гумарова</w:t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  <w:r w:rsidRPr="00A1415B">
        <w:rPr>
          <w:sz w:val="28"/>
          <w:szCs w:val="28"/>
        </w:rPr>
        <w:tab/>
      </w:r>
    </w:p>
    <w:p w:rsidR="004A1447" w:rsidRPr="00A1415B" w:rsidRDefault="004A1447" w:rsidP="004A1447">
      <w:pPr>
        <w:jc w:val="both"/>
        <w:rPr>
          <w:sz w:val="28"/>
          <w:szCs w:val="28"/>
        </w:rPr>
      </w:pPr>
    </w:p>
    <w:p w:rsidR="004A1447" w:rsidRPr="00A1415B" w:rsidRDefault="004A1447" w:rsidP="004A1447">
      <w:pPr>
        <w:rPr>
          <w:sz w:val="28"/>
          <w:szCs w:val="28"/>
        </w:rPr>
      </w:pPr>
    </w:p>
    <w:p w:rsidR="00151810" w:rsidRDefault="00151810"/>
    <w:sectPr w:rsidR="001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4E7"/>
    <w:multiLevelType w:val="hybridMultilevel"/>
    <w:tmpl w:val="1EE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2C8"/>
    <w:multiLevelType w:val="hybridMultilevel"/>
    <w:tmpl w:val="AAD4F9AA"/>
    <w:lvl w:ilvl="0" w:tplc="BD24AD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56BF6"/>
    <w:multiLevelType w:val="multilevel"/>
    <w:tmpl w:val="0D24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FB5056B"/>
    <w:multiLevelType w:val="hybridMultilevel"/>
    <w:tmpl w:val="30A6C2BE"/>
    <w:lvl w:ilvl="0" w:tplc="A8507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2"/>
    <w:rsid w:val="00151810"/>
    <w:rsid w:val="004A1447"/>
    <w:rsid w:val="00645B29"/>
    <w:rsid w:val="00AD1932"/>
    <w:rsid w:val="00BA1A70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628B-DB79-4DFD-BC47-7E5FDE3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dcterms:created xsi:type="dcterms:W3CDTF">2018-12-26T08:45:00Z</dcterms:created>
  <dcterms:modified xsi:type="dcterms:W3CDTF">2018-12-26T09:09:00Z</dcterms:modified>
</cp:coreProperties>
</file>