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99" w:rsidRDefault="00071799">
      <w:pPr>
        <w:ind w:right="567"/>
        <w:rPr>
          <w:b/>
          <w:sz w:val="28"/>
          <w:szCs w:val="28"/>
        </w:rPr>
      </w:pPr>
    </w:p>
    <w:p w:rsidR="00071799" w:rsidRDefault="00071799">
      <w:pPr>
        <w:jc w:val="both"/>
        <w:rPr>
          <w:sz w:val="28"/>
          <w:szCs w:val="28"/>
        </w:rPr>
      </w:pPr>
    </w:p>
    <w:p w:rsidR="00402677" w:rsidRDefault="00402677">
      <w:pPr>
        <w:jc w:val="both"/>
        <w:rPr>
          <w:sz w:val="28"/>
          <w:szCs w:val="28"/>
        </w:rPr>
      </w:pPr>
    </w:p>
    <w:p w:rsidR="00402677" w:rsidRDefault="00402677">
      <w:pPr>
        <w:jc w:val="both"/>
        <w:rPr>
          <w:sz w:val="28"/>
          <w:szCs w:val="28"/>
        </w:rPr>
      </w:pPr>
    </w:p>
    <w:p w:rsidR="00071799" w:rsidRDefault="00D16156">
      <w:pPr>
        <w:tabs>
          <w:tab w:val="left" w:pos="6120"/>
        </w:tabs>
        <w:jc w:val="right"/>
      </w:pPr>
      <w:r>
        <w:t>УТВЕРЖДЕН</w:t>
      </w:r>
    </w:p>
    <w:p w:rsidR="00071799" w:rsidRDefault="00D16156">
      <w:pPr>
        <w:tabs>
          <w:tab w:val="left" w:pos="6120"/>
        </w:tabs>
        <w:jc w:val="right"/>
      </w:pPr>
      <w:r>
        <w:t xml:space="preserve">                                                                                                                     постановлением администрации </w:t>
      </w:r>
    </w:p>
    <w:p w:rsidR="00071799" w:rsidRDefault="004333F7">
      <w:pPr>
        <w:tabs>
          <w:tab w:val="left" w:pos="6120"/>
        </w:tabs>
        <w:jc w:val="right"/>
      </w:pPr>
      <w:r>
        <w:t xml:space="preserve">       Дамаскинское</w:t>
      </w:r>
      <w:r w:rsidR="00D16156">
        <w:t xml:space="preserve"> сельское поселение</w:t>
      </w:r>
    </w:p>
    <w:p w:rsidR="00071799" w:rsidRDefault="00D16156">
      <w:pPr>
        <w:tabs>
          <w:tab w:val="left" w:pos="6120"/>
          <w:tab w:val="left" w:pos="11160"/>
        </w:tabs>
        <w:jc w:val="right"/>
      </w:pPr>
      <w:r>
        <w:tab/>
        <w:t xml:space="preserve">                           </w:t>
      </w:r>
      <w:r w:rsidR="004333F7">
        <w:t xml:space="preserve">                      Кильмезского</w:t>
      </w:r>
      <w:r>
        <w:t xml:space="preserve"> района Кировской</w:t>
      </w:r>
    </w:p>
    <w:p w:rsidR="00071799" w:rsidRDefault="00D16156">
      <w:pPr>
        <w:tabs>
          <w:tab w:val="left" w:pos="6120"/>
          <w:tab w:val="left" w:pos="11160"/>
        </w:tabs>
        <w:jc w:val="right"/>
      </w:pPr>
      <w:r>
        <w:t xml:space="preserve">                                                                                             </w:t>
      </w:r>
      <w:r w:rsidR="004333F7">
        <w:t xml:space="preserve">                    области от </w:t>
      </w:r>
      <w:r w:rsidR="005072CC">
        <w:t>29</w:t>
      </w:r>
      <w:r w:rsidR="004333F7">
        <w:t>.10.</w:t>
      </w:r>
      <w:r>
        <w:t xml:space="preserve">2018 № </w:t>
      </w:r>
      <w:r w:rsidR="005072CC">
        <w:t>51</w:t>
      </w:r>
      <w:bookmarkStart w:id="0" w:name="_GoBack"/>
      <w:bookmarkEnd w:id="0"/>
    </w:p>
    <w:p w:rsidR="00071799" w:rsidRDefault="00071799">
      <w:pPr>
        <w:jc w:val="center"/>
        <w:rPr>
          <w:b/>
        </w:rPr>
      </w:pPr>
    </w:p>
    <w:p w:rsidR="00071799" w:rsidRDefault="00D16156">
      <w:pPr>
        <w:jc w:val="center"/>
        <w:rPr>
          <w:b/>
        </w:rPr>
      </w:pPr>
      <w:r>
        <w:rPr>
          <w:b/>
        </w:rPr>
        <w:t>ПЛАН</w:t>
      </w:r>
    </w:p>
    <w:p w:rsidR="00071799" w:rsidRDefault="00D16156">
      <w:pPr>
        <w:jc w:val="center"/>
        <w:rPr>
          <w:b/>
        </w:rPr>
      </w:pPr>
      <w:r>
        <w:rPr>
          <w:b/>
        </w:rPr>
        <w:t xml:space="preserve">противодействия коррупции </w:t>
      </w:r>
    </w:p>
    <w:p w:rsidR="00071799" w:rsidRDefault="00D16156">
      <w:pPr>
        <w:jc w:val="center"/>
        <w:rPr>
          <w:b/>
        </w:rPr>
      </w:pPr>
      <w:r>
        <w:rPr>
          <w:b/>
        </w:rPr>
        <w:t xml:space="preserve">в администрации </w:t>
      </w:r>
      <w:r w:rsidR="004333F7">
        <w:rPr>
          <w:b/>
        </w:rPr>
        <w:t>Дамаскин</w:t>
      </w:r>
      <w:r>
        <w:rPr>
          <w:b/>
        </w:rPr>
        <w:t>ского сельского поселения</w:t>
      </w:r>
    </w:p>
    <w:p w:rsidR="00071799" w:rsidRDefault="004333F7">
      <w:pPr>
        <w:jc w:val="center"/>
        <w:rPr>
          <w:b/>
        </w:rPr>
      </w:pPr>
      <w:r>
        <w:rPr>
          <w:b/>
        </w:rPr>
        <w:t>Кильмез</w:t>
      </w:r>
      <w:r w:rsidR="00D16156">
        <w:rPr>
          <w:b/>
        </w:rPr>
        <w:t xml:space="preserve">ского района Кировской области </w:t>
      </w:r>
    </w:p>
    <w:p w:rsidR="00071799" w:rsidRDefault="00D16156">
      <w:pPr>
        <w:jc w:val="center"/>
        <w:rPr>
          <w:b/>
        </w:rPr>
      </w:pPr>
      <w:r>
        <w:rPr>
          <w:b/>
        </w:rPr>
        <w:t>на 2018-2020 годы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07179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071799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меры</w:t>
            </w:r>
          </w:p>
        </w:tc>
      </w:tr>
      <w:tr w:rsidR="00071799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r>
              <w:t xml:space="preserve">МО </w:t>
            </w:r>
            <w:r w:rsidR="004333F7">
              <w:t>Дамаскинское</w:t>
            </w:r>
            <w:r>
              <w:t xml:space="preserve"> сельское поселение </w:t>
            </w:r>
          </w:p>
          <w:p w:rsidR="00071799" w:rsidRDefault="00071799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964111">
            <w:pPr>
              <w:jc w:val="both"/>
            </w:pPr>
            <w:r>
              <w:rPr>
                <w:color w:val="000000"/>
              </w:rPr>
              <w:t>Глава администрации</w:t>
            </w:r>
            <w:r w:rsidR="00964111">
              <w:t xml:space="preserve"> сельского поселения</w:t>
            </w:r>
            <w:r>
              <w:rPr>
                <w:color w:val="000000"/>
              </w:rPr>
              <w:t xml:space="preserve">- председатель комиссии по предупреждению и противодействию коррупции в администрации </w:t>
            </w:r>
            <w:r>
              <w:t xml:space="preserve">МО </w:t>
            </w:r>
            <w:r w:rsidR="004333F7">
              <w:t>Дамаскинск</w:t>
            </w:r>
            <w:r>
              <w:t xml:space="preserve">ое сельское поселение, члены комиссии </w:t>
            </w:r>
          </w:p>
        </w:tc>
      </w:tr>
      <w:tr w:rsidR="00071799" w:rsidTr="00964111">
        <w:trPr>
          <w:trHeight w:val="1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  <w:rPr>
                <w:b/>
              </w:rPr>
            </w:pPr>
            <w: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964111">
            <w:pPr>
              <w:jc w:val="both"/>
            </w:pPr>
            <w:r>
              <w:t xml:space="preserve">Обобщение и анализ обращений граждан и организаций в комиссию </w:t>
            </w:r>
            <w:r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>
              <w:t>МО</w:t>
            </w:r>
            <w:r w:rsidR="004333F7">
              <w:t xml:space="preserve"> </w:t>
            </w:r>
            <w:r w:rsidR="00964111">
              <w:t>Дамаскинское сельское</w:t>
            </w:r>
            <w:r>
              <w:t xml:space="preserve"> поселение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964111">
            <w:pPr>
              <w:jc w:val="both"/>
            </w:pPr>
            <w:r>
              <w:rPr>
                <w:color w:val="000000"/>
              </w:rPr>
              <w:t xml:space="preserve">Глава администрации - председатель комиссии по предупреждению и противодействию коррупции в администрации </w:t>
            </w:r>
            <w:r>
              <w:t xml:space="preserve">МО </w:t>
            </w:r>
            <w:r w:rsidR="004333F7">
              <w:t>Дамаскинское</w:t>
            </w:r>
            <w:r>
              <w:t xml:space="preserve"> сельское поселение, члены комиссии</w:t>
            </w:r>
          </w:p>
        </w:tc>
      </w:tr>
      <w:tr w:rsidR="000717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4333F7">
            <w:r>
              <w:rPr>
                <w:color w:val="000000"/>
              </w:rPr>
              <w:t xml:space="preserve">Глава администрации - председатель комиссии по предупреждению и противодействию коррупции в администрации </w:t>
            </w:r>
            <w:r>
              <w:t xml:space="preserve">МО </w:t>
            </w:r>
            <w:r w:rsidR="004333F7">
              <w:t>Дамаскинское</w:t>
            </w:r>
            <w:r>
              <w:t xml:space="preserve"> сельское поселение, члены комиссии</w:t>
            </w:r>
          </w:p>
        </w:tc>
      </w:tr>
      <w:tr w:rsidR="000717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lastRenderedPageBreak/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4333F7">
            <w:pPr>
              <w:jc w:val="both"/>
            </w:pPr>
            <w:r>
              <w:t xml:space="preserve">Организация контроля мероприятий плана противодействия коррупции </w:t>
            </w:r>
            <w:r>
              <w:rPr>
                <w:color w:val="000000"/>
              </w:rPr>
              <w:t xml:space="preserve">в администрации </w:t>
            </w:r>
            <w:r w:rsidR="004333F7">
              <w:t>Дамаскинского</w:t>
            </w:r>
            <w:r>
              <w:rPr>
                <w:color w:val="000000"/>
              </w:rPr>
              <w:t xml:space="preserve"> </w:t>
            </w:r>
            <w:r>
              <w:t>сельского поселения на 2018 – 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2018-2020годы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964111">
            <w:r>
              <w:t xml:space="preserve">Глава </w:t>
            </w:r>
            <w:r w:rsidR="00964111">
              <w:t xml:space="preserve">администрации </w:t>
            </w:r>
            <w:r>
              <w:rPr>
                <w:color w:val="000000"/>
              </w:rPr>
              <w:t xml:space="preserve">- председатель комиссии по предупреждению и противодействию коррупции в администрации </w:t>
            </w:r>
            <w:r>
              <w:t xml:space="preserve">МО </w:t>
            </w:r>
            <w:r w:rsidR="004333F7">
              <w:t>Дамаскинское</w:t>
            </w:r>
            <w:r>
              <w:t xml:space="preserve"> сельское поселение</w:t>
            </w:r>
          </w:p>
        </w:tc>
      </w:tr>
      <w:tr w:rsidR="000717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2018-2020 годы</w:t>
            </w:r>
          </w:p>
          <w:p w:rsidR="00071799" w:rsidRDefault="00071799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4333F7">
            <w:r>
              <w:t>специалист</w:t>
            </w:r>
            <w:r w:rsidR="00D16156">
              <w:t xml:space="preserve"> </w:t>
            </w:r>
          </w:p>
        </w:tc>
      </w:tr>
      <w:tr w:rsidR="000717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2018-2020 годы</w:t>
            </w:r>
          </w:p>
          <w:p w:rsidR="00071799" w:rsidRDefault="00D16156">
            <w:r>
              <w:t>(при наличии оснований)</w:t>
            </w:r>
          </w:p>
          <w:p w:rsidR="00071799" w:rsidRDefault="00071799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4333F7">
            <w:r>
              <w:t xml:space="preserve">Комиссия по соблюдению требований </w:t>
            </w:r>
            <w:r w:rsidR="00964111">
              <w:t>к служебному</w:t>
            </w:r>
            <w:r>
              <w:t xml:space="preserve"> </w:t>
            </w:r>
            <w:r w:rsidR="00964111">
              <w:t>поведению муниципальных</w:t>
            </w:r>
            <w:r>
              <w:t xml:space="preserve"> служащих администрации </w:t>
            </w:r>
            <w:r w:rsidR="004333F7">
              <w:t>Дамаскинское</w:t>
            </w:r>
            <w:r>
              <w:t xml:space="preserve"> сельского поселения и урегулированию конфликта интересов</w:t>
            </w:r>
          </w:p>
        </w:tc>
      </w:tr>
      <w:tr w:rsidR="000717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t>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>Осуществление финансового контроля за исполнением бюджета. Проведение контрольных мероприятий (проверок) по целевому и эффективному использованию бюджетных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По плану работы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4333F7">
            <w:r>
              <w:t xml:space="preserve">Финансовое управление администрации </w:t>
            </w:r>
            <w:r w:rsidR="004333F7">
              <w:t>Кильмезского</w:t>
            </w:r>
            <w:r>
              <w:t xml:space="preserve"> района (по согласованию)</w:t>
            </w:r>
          </w:p>
        </w:tc>
      </w:tr>
      <w:tr w:rsidR="000717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t>1.8.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По плану работы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 w:rsidP="004333F7">
            <w:r>
              <w:t xml:space="preserve">Контрольно-счетная комиссия муниципального образования </w:t>
            </w:r>
            <w:r w:rsidR="004333F7">
              <w:t>Кильмезский</w:t>
            </w:r>
            <w:r>
              <w:t xml:space="preserve"> муниципальный район (по согласованию)</w:t>
            </w:r>
          </w:p>
        </w:tc>
      </w:tr>
      <w:tr w:rsidR="00071799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 w:rsidP="00C11964">
            <w:pPr>
              <w:jc w:val="center"/>
              <w:rPr>
                <w:b/>
              </w:rPr>
            </w:pPr>
            <w:r>
              <w:rPr>
                <w:b/>
              </w:rPr>
              <w:t>Правовое обеспечение противодействи</w:t>
            </w:r>
            <w:r w:rsidR="00C11964">
              <w:rPr>
                <w:b/>
              </w:rPr>
              <w:t>я коррупции в администрации МО Дамаскинское</w:t>
            </w:r>
            <w:r>
              <w:rPr>
                <w:b/>
              </w:rPr>
              <w:t xml:space="preserve"> сельское поселение</w:t>
            </w:r>
          </w:p>
        </w:tc>
      </w:tr>
      <w:tr w:rsidR="00071799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>Разработка и принятие нормативных правовых ак</w:t>
            </w:r>
            <w:r w:rsidR="00C11964">
              <w:t xml:space="preserve">тов администрации Дамаскинского  </w:t>
            </w:r>
            <w:r>
              <w:t xml:space="preserve">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Кировской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C11964">
            <w:r>
              <w:t>Специалист</w:t>
            </w:r>
            <w:r w:rsidR="00D16156">
              <w:t xml:space="preserve"> </w:t>
            </w:r>
          </w:p>
        </w:tc>
      </w:tr>
      <w:tr w:rsidR="00071799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Default="00D1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Антикоррупционное образование и </w:t>
            </w:r>
            <w:r>
              <w:rPr>
                <w:b/>
                <w:bCs/>
                <w:color w:val="000000"/>
              </w:rPr>
              <w:t xml:space="preserve">подготовка персонала для реализации </w:t>
            </w:r>
          </w:p>
          <w:p w:rsidR="00071799" w:rsidRDefault="00D16156" w:rsidP="00C1196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муниципальной антикоррупционной</w:t>
            </w:r>
            <w:r w:rsidR="00C1196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политики в </w:t>
            </w:r>
            <w:r w:rsidR="00C11964">
              <w:rPr>
                <w:b/>
                <w:bCs/>
                <w:color w:val="000000"/>
              </w:rPr>
              <w:t>Дамаскинском</w:t>
            </w:r>
            <w:r>
              <w:rPr>
                <w:b/>
                <w:bCs/>
                <w:color w:val="000000"/>
              </w:rPr>
              <w:t xml:space="preserve"> сельском поселении </w:t>
            </w:r>
          </w:p>
        </w:tc>
      </w:tr>
      <w:tr w:rsidR="00071799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center"/>
            </w:pPr>
            <w: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D16156">
            <w:pPr>
              <w:jc w:val="both"/>
            </w:pPr>
            <w:r>
              <w:t>2018-2020 годы</w:t>
            </w:r>
          </w:p>
          <w:p w:rsidR="00071799" w:rsidRDefault="00071799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9" w:rsidRDefault="00C11964">
            <w:r>
              <w:t xml:space="preserve">Глава </w:t>
            </w:r>
            <w:r w:rsidR="00D16156">
              <w:t xml:space="preserve">администрации </w:t>
            </w:r>
          </w:p>
        </w:tc>
      </w:tr>
      <w:tr w:rsidR="00C11964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>
              <w:t>ежегодного повышения квалификации муниципальных служащих, в должностные обязанности которых входит участ</w:t>
            </w:r>
            <w:r w:rsidR="00964111">
              <w:t>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2018-2020 годы</w:t>
            </w:r>
          </w:p>
          <w:p w:rsidR="00C11964" w:rsidRDefault="00C11964" w:rsidP="00C11964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Глава администрации </w:t>
            </w:r>
          </w:p>
        </w:tc>
      </w:tr>
      <w:tr w:rsidR="00C11964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  <w:rPr>
                <w:color w:val="000000"/>
              </w:rPr>
            </w:pPr>
            <w: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</w:t>
            </w:r>
            <w:r w:rsidR="00964111">
              <w:t>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2018-2020 годы</w:t>
            </w:r>
          </w:p>
          <w:p w:rsidR="00C11964" w:rsidRDefault="00C11964" w:rsidP="00C11964">
            <w:pPr>
              <w:jc w:val="both"/>
            </w:pPr>
            <w:r>
              <w:t>(при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Глава администрации </w:t>
            </w:r>
          </w:p>
        </w:tc>
      </w:tr>
      <w:tr w:rsidR="00C11964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Глава администрации </w:t>
            </w:r>
          </w:p>
        </w:tc>
      </w:tr>
      <w:tr w:rsidR="00C11964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Глава администрации </w:t>
            </w:r>
          </w:p>
        </w:tc>
      </w:tr>
      <w:tr w:rsidR="00C11964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Глава администрации </w:t>
            </w:r>
          </w:p>
        </w:tc>
      </w:tr>
      <w:tr w:rsidR="00C1196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4" w:rsidRDefault="00C11964" w:rsidP="00C1196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4" w:rsidRDefault="00C11964" w:rsidP="00C11964">
            <w:pPr>
              <w:jc w:val="center"/>
              <w:rPr>
                <w:b/>
              </w:rPr>
            </w:pPr>
            <w:r>
              <w:rPr>
                <w:b/>
              </w:rPr>
              <w:t>Вопросы кадровой политики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Дамаскинского сельского поселения</w:t>
            </w:r>
          </w:p>
          <w:p w:rsidR="00C11964" w:rsidRDefault="00C11964" w:rsidP="00C1196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Специалист администрации по кадровой работе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 xml:space="preserve">Анализ полноты заполнения и правильности оформления справок о </w:t>
            </w:r>
            <w:r>
              <w:lastRenderedPageBreak/>
              <w:t>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lastRenderedPageBreak/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lastRenderedPageBreak/>
              <w:t xml:space="preserve">Специалист администрации по кадровой </w:t>
            </w:r>
            <w:r>
              <w:lastRenderedPageBreak/>
              <w:t>работе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lastRenderedPageBreak/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Дамаскинского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>
            <w:r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964111">
            <w:r>
              <w:t>Комиссия по соблюдению требований к служебному поведению муниципальных служащих администрации Дамаскинского сельского поселения и урегулированию конфликта интересов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Специалист администрации по кадровой работе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Обеспечение принятия мер по контролю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Комиссия по соблюдению требований к служебному поведению муниципальных служащих администрации Дамаскинского сельского поселения и урегулированию конфликта интересов, </w:t>
            </w:r>
          </w:p>
          <w:p w:rsidR="00C11964" w:rsidRDefault="00C11964" w:rsidP="00C11964">
            <w:r>
              <w:t xml:space="preserve"> глава администрации</w:t>
            </w:r>
          </w:p>
        </w:tc>
      </w:tr>
      <w:tr w:rsidR="00C1196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Предъявление квалификационных требований к гражданам, претендующим на замещение должностей муниципальной службы в администрации Дамаскинского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Специалист администрации по кадровой работе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администрации Дамаскинского сельского поселения и урегулированию конфликта интересов</w:t>
            </w:r>
          </w:p>
          <w:p w:rsidR="00C11964" w:rsidRDefault="00C11964" w:rsidP="00C1196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 xml:space="preserve">Секретарь комиссии по соблюдению требований </w:t>
            </w:r>
            <w:r w:rsidR="00964111">
              <w:t>к служебному</w:t>
            </w:r>
            <w:r>
              <w:t xml:space="preserve"> </w:t>
            </w:r>
            <w:r w:rsidR="00964111">
              <w:t>поведению муниципальных</w:t>
            </w:r>
            <w:r>
              <w:t xml:space="preserve"> служащих администрации Дамаскинского сельского поселения и урегулированию конфликта интересов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Дамаскинского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Ежеквартально</w:t>
            </w:r>
          </w:p>
          <w:p w:rsidR="00C11964" w:rsidRDefault="00C11964" w:rsidP="00C11964">
            <w:r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 xml:space="preserve">глава администрации 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Осуществление мониторинга законодательства Российской Федерации, Кировской области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Специалист администрации по кадровой работе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center"/>
            </w:pPr>
            <w:r>
              <w:t>4.10.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lastRenderedPageBreak/>
              <w:t>2018-2020 годы</w:t>
            </w:r>
          </w:p>
          <w:p w:rsidR="00C11964" w:rsidRDefault="00C11964" w:rsidP="00C11964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Специалист администрации по кадровой работе</w:t>
            </w:r>
          </w:p>
        </w:tc>
      </w:tr>
      <w:tr w:rsidR="00C11964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4" w:rsidRDefault="00C11964" w:rsidP="00C119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4" w:rsidRDefault="00C11964" w:rsidP="00C11964">
            <w:pPr>
              <w:jc w:val="center"/>
              <w:rPr>
                <w:b/>
              </w:rPr>
            </w:pPr>
            <w:r>
              <w:rPr>
                <w:b/>
              </w:rPr>
              <w:t>Антикоррупционная пропаганда и просвещение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BD4F8D">
            <w:pPr>
              <w:jc w:val="both"/>
            </w:pPr>
            <w:r>
              <w:t xml:space="preserve">Освещение на </w:t>
            </w:r>
            <w:r w:rsidR="00BD4F8D">
              <w:t xml:space="preserve">официальном сайте администрации Дамаскинского сельского поселения на 2018-2020 годы </w:t>
            </w:r>
            <w:r>
              <w:t xml:space="preserve">мероприятий плана противодействия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2018-2020 годы</w:t>
            </w:r>
          </w:p>
          <w:p w:rsidR="00C11964" w:rsidRDefault="00C11964" w:rsidP="00C11964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BD4F8D" w:rsidP="00C11964">
            <w:pPr>
              <w:jc w:val="both"/>
            </w:pPr>
            <w:r>
              <w:t>Специалист</w:t>
            </w:r>
          </w:p>
        </w:tc>
      </w:tr>
      <w:tr w:rsidR="00C11964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4" w:rsidRDefault="00C11964" w:rsidP="00C1196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64" w:rsidRDefault="00C11964" w:rsidP="00BD4F8D">
            <w:pPr>
              <w:jc w:val="center"/>
              <w:rPr>
                <w:b/>
              </w:rPr>
            </w:pPr>
            <w:r>
              <w:rPr>
                <w:b/>
              </w:rPr>
              <w:t>Обеспечение прозрачности деятельности администрации</w:t>
            </w:r>
            <w:r w:rsidR="00BD4F8D">
              <w:rPr>
                <w:b/>
              </w:rPr>
              <w:t xml:space="preserve"> Дамаскинского</w:t>
            </w:r>
            <w:r>
              <w:rPr>
                <w:b/>
              </w:rPr>
              <w:t xml:space="preserve"> сельского </w:t>
            </w:r>
            <w:r w:rsidR="00964111">
              <w:rPr>
                <w:b/>
              </w:rPr>
              <w:t>поселения и</w:t>
            </w:r>
            <w:r>
              <w:rPr>
                <w:b/>
              </w:rPr>
              <w:t xml:space="preserve"> совершенствование организации деятельности по размещению муниципальных заказов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BD4F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</w:t>
            </w:r>
            <w:r w:rsidR="00BD4F8D">
              <w:t>официальном</w:t>
            </w:r>
            <w:r w:rsidR="00BD4F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сайте </w:t>
            </w:r>
            <w:r w:rsidR="00BD4F8D">
              <w:t>Дамаскинского сельского поселения</w:t>
            </w:r>
            <w:r>
              <w:rPr>
                <w:color w:val="000000"/>
              </w:rPr>
              <w:t xml:space="preserve"> информации о деятельности комиссии </w:t>
            </w:r>
            <w:r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2018-2020 годы</w:t>
            </w:r>
          </w:p>
          <w:p w:rsidR="00C11964" w:rsidRDefault="00C11964" w:rsidP="00C11964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Pr="00BD4F8D" w:rsidRDefault="00BD4F8D" w:rsidP="00C11964">
            <w:pPr>
              <w:jc w:val="both"/>
              <w:rPr>
                <w:highlight w:val="yellow"/>
              </w:rPr>
            </w:pPr>
            <w:r w:rsidRPr="00BD4F8D">
              <w:t>Специалист</w:t>
            </w:r>
          </w:p>
        </w:tc>
      </w:tr>
      <w:tr w:rsidR="00C119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9641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электронных торгов по размещению муниципальных заказов в </w:t>
            </w:r>
            <w:r w:rsidR="00964111">
              <w:rPr>
                <w:color w:val="000000"/>
              </w:rPr>
              <w:t>администрации Дамаскинского сельского</w:t>
            </w:r>
            <w:r>
              <w:rPr>
                <w:color w:val="000000"/>
              </w:rPr>
              <w:t xml:space="preserve"> поселения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C11964">
            <w:pPr>
              <w:jc w:val="both"/>
            </w:pPr>
            <w:r>
              <w:t>2018-2020 годы</w:t>
            </w:r>
          </w:p>
          <w:p w:rsidR="00C11964" w:rsidRDefault="00C11964" w:rsidP="00C11964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4" w:rsidRDefault="00C11964" w:rsidP="00BD4F8D">
            <w:pPr>
              <w:rPr>
                <w:highlight w:val="yellow"/>
              </w:rPr>
            </w:pPr>
            <w:r>
              <w:t xml:space="preserve">Глава администрации  сельского поселения </w:t>
            </w:r>
            <w:r w:rsidR="00BD4F8D">
              <w:t>спе</w:t>
            </w:r>
            <w:r>
              <w:t>циалист</w:t>
            </w:r>
            <w:r w:rsidR="00BD4F8D">
              <w:t xml:space="preserve"> по финансам</w:t>
            </w:r>
          </w:p>
        </w:tc>
      </w:tr>
    </w:tbl>
    <w:p w:rsidR="00071799" w:rsidRDefault="00071799">
      <w:pPr>
        <w:jc w:val="both"/>
      </w:pPr>
    </w:p>
    <w:p w:rsidR="00071799" w:rsidRDefault="00071799">
      <w:pPr>
        <w:jc w:val="both"/>
      </w:pPr>
    </w:p>
    <w:p w:rsidR="00071799" w:rsidRDefault="00071799">
      <w:pPr>
        <w:jc w:val="both"/>
      </w:pPr>
    </w:p>
    <w:sectPr w:rsidR="0007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70" w:rsidRDefault="00712270">
      <w:r>
        <w:separator/>
      </w:r>
    </w:p>
  </w:endnote>
  <w:endnote w:type="continuationSeparator" w:id="0">
    <w:p w:rsidR="00712270" w:rsidRDefault="007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9" w:rsidRDefault="000717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9" w:rsidRDefault="000717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9" w:rsidRDefault="000717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70" w:rsidRDefault="00712270">
      <w:r>
        <w:separator/>
      </w:r>
    </w:p>
  </w:footnote>
  <w:footnote w:type="continuationSeparator" w:id="0">
    <w:p w:rsidR="00712270" w:rsidRDefault="0071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9" w:rsidRDefault="000717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9" w:rsidRDefault="000717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9" w:rsidRDefault="00071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BossProviderVariable" w:val="25_01_2006!72af17d2-8e58-4cf2-8ed8-06625094e619"/>
  </w:docVars>
  <w:rsids>
    <w:rsidRoot w:val="00071799"/>
    <w:rsid w:val="00071799"/>
    <w:rsid w:val="00402677"/>
    <w:rsid w:val="004333F7"/>
    <w:rsid w:val="005072CC"/>
    <w:rsid w:val="00712270"/>
    <w:rsid w:val="00964111"/>
    <w:rsid w:val="00A714EA"/>
    <w:rsid w:val="00AD3E16"/>
    <w:rsid w:val="00BD4F8D"/>
    <w:rsid w:val="00C11964"/>
    <w:rsid w:val="00D16156"/>
    <w:rsid w:val="00E9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7B4C45-561D-4287-9BF0-E9C30DC3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</w:pPr>
  </w:style>
  <w:style w:type="paragraph" w:customStyle="1" w:styleId="Style2">
    <w:name w:val="Style2"/>
    <w:basedOn w:val="a"/>
    <w:uiPriority w:val="99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Pr>
      <w:rFonts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B69-D2BD-4033-BF9A-6BD0B4FD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Пользователь Windows</cp:lastModifiedBy>
  <cp:revision>32</cp:revision>
  <cp:lastPrinted>2018-10-29T13:24:00Z</cp:lastPrinted>
  <dcterms:created xsi:type="dcterms:W3CDTF">2018-09-20T07:56:00Z</dcterms:created>
  <dcterms:modified xsi:type="dcterms:W3CDTF">2018-10-29T13:25:00Z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