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22" w:rsidRDefault="00F27E22" w:rsidP="00F27E22">
      <w:pPr>
        <w:pStyle w:val="a3"/>
        <w:shd w:val="clear" w:color="auto" w:fill="FFFFFF"/>
        <w:spacing w:after="0"/>
        <w:ind w:left="0"/>
        <w:jc w:val="center"/>
        <w:rPr>
          <w:rStyle w:val="a6"/>
          <w:rFonts w:ascii="Times New Roman" w:hAnsi="Times New Roman" w:cs="Times New Roman"/>
          <w:color w:val="auto"/>
          <w:sz w:val="28"/>
          <w:szCs w:val="28"/>
        </w:rPr>
      </w:pPr>
      <w:r>
        <w:rPr>
          <w:rStyle w:val="a6"/>
          <w:rFonts w:ascii="Times New Roman" w:hAnsi="Times New Roman" w:cs="Times New Roman"/>
          <w:color w:val="auto"/>
          <w:sz w:val="28"/>
          <w:szCs w:val="28"/>
        </w:rPr>
        <w:t>ДАМАСКИНСКАЯ С</w:t>
      </w:r>
      <w:r w:rsidR="00DA7E7B" w:rsidRPr="00F27E22">
        <w:rPr>
          <w:rStyle w:val="a6"/>
          <w:rFonts w:ascii="Times New Roman" w:hAnsi="Times New Roman" w:cs="Times New Roman"/>
          <w:color w:val="auto"/>
          <w:sz w:val="28"/>
          <w:szCs w:val="28"/>
        </w:rPr>
        <w:t>ЕЛЬСКАЯ ДУМА</w:t>
      </w:r>
      <w:r w:rsidR="00DA7E7B" w:rsidRPr="00F27E22">
        <w:rPr>
          <w:rFonts w:ascii="Times New Roman" w:hAnsi="Times New Roman" w:cs="Times New Roman"/>
          <w:color w:val="auto"/>
          <w:sz w:val="28"/>
          <w:szCs w:val="28"/>
        </w:rPr>
        <w:br/>
      </w:r>
      <w:r>
        <w:rPr>
          <w:rStyle w:val="a6"/>
          <w:rFonts w:ascii="Times New Roman" w:hAnsi="Times New Roman" w:cs="Times New Roman"/>
          <w:color w:val="auto"/>
          <w:sz w:val="28"/>
          <w:szCs w:val="28"/>
        </w:rPr>
        <w:t>КИЛЬМЕЗСКОГО</w:t>
      </w:r>
      <w:r w:rsidR="00DA7E7B" w:rsidRPr="00F27E22">
        <w:rPr>
          <w:rStyle w:val="a6"/>
          <w:rFonts w:ascii="Times New Roman" w:hAnsi="Times New Roman" w:cs="Times New Roman"/>
          <w:color w:val="auto"/>
          <w:sz w:val="28"/>
          <w:szCs w:val="28"/>
        </w:rPr>
        <w:t xml:space="preserve"> РАЙОНА КИРОВСКОЙ ОБЛАСТИ </w:t>
      </w:r>
      <w:r w:rsidR="00DA7E7B" w:rsidRPr="00F27E22">
        <w:rPr>
          <w:rFonts w:ascii="Times New Roman" w:hAnsi="Times New Roman" w:cs="Times New Roman"/>
          <w:color w:val="auto"/>
          <w:sz w:val="28"/>
          <w:szCs w:val="28"/>
        </w:rPr>
        <w:br/>
      </w:r>
      <w:r>
        <w:rPr>
          <w:rStyle w:val="a6"/>
          <w:rFonts w:ascii="Times New Roman" w:hAnsi="Times New Roman" w:cs="Times New Roman"/>
          <w:color w:val="auto"/>
          <w:sz w:val="28"/>
          <w:szCs w:val="28"/>
        </w:rPr>
        <w:t>четвертого созыва</w:t>
      </w:r>
    </w:p>
    <w:p w:rsidR="00F27E22" w:rsidRDefault="00F27E22" w:rsidP="00F27E22">
      <w:pPr>
        <w:pStyle w:val="a3"/>
        <w:shd w:val="clear" w:color="auto" w:fill="FFFFFF"/>
        <w:spacing w:after="0"/>
        <w:ind w:left="0"/>
        <w:jc w:val="center"/>
        <w:rPr>
          <w:rStyle w:val="a6"/>
          <w:rFonts w:ascii="Times New Roman" w:hAnsi="Times New Roman" w:cs="Times New Roman"/>
          <w:color w:val="auto"/>
          <w:sz w:val="28"/>
          <w:szCs w:val="28"/>
        </w:rPr>
      </w:pPr>
    </w:p>
    <w:p w:rsidR="00DA7E7B" w:rsidRDefault="00DA7E7B" w:rsidP="00F27E22">
      <w:pPr>
        <w:pStyle w:val="a3"/>
        <w:shd w:val="clear" w:color="auto" w:fill="FFFFFF"/>
        <w:spacing w:after="0"/>
        <w:ind w:left="0"/>
        <w:jc w:val="center"/>
        <w:rPr>
          <w:rStyle w:val="a6"/>
          <w:rFonts w:ascii="Times New Roman" w:hAnsi="Times New Roman" w:cs="Times New Roman"/>
          <w:color w:val="auto"/>
          <w:sz w:val="28"/>
          <w:szCs w:val="28"/>
        </w:rPr>
      </w:pPr>
      <w:r w:rsidRPr="00F27E22">
        <w:rPr>
          <w:rStyle w:val="a6"/>
          <w:rFonts w:ascii="Times New Roman" w:hAnsi="Times New Roman" w:cs="Times New Roman"/>
          <w:color w:val="auto"/>
          <w:sz w:val="28"/>
          <w:szCs w:val="28"/>
        </w:rPr>
        <w:t>РЕШЕНИЕ</w:t>
      </w:r>
    </w:p>
    <w:p w:rsidR="00F27E22" w:rsidRPr="00F27E22" w:rsidRDefault="00F27E22" w:rsidP="00F27E22">
      <w:pPr>
        <w:pStyle w:val="a3"/>
        <w:shd w:val="clear" w:color="auto" w:fill="FFFFFF"/>
        <w:spacing w:after="0"/>
        <w:ind w:left="0"/>
        <w:jc w:val="center"/>
        <w:rPr>
          <w:rFonts w:ascii="Times New Roman" w:hAnsi="Times New Roman" w:cs="Times New Roman"/>
          <w:color w:val="auto"/>
          <w:sz w:val="28"/>
          <w:szCs w:val="28"/>
        </w:rPr>
      </w:pPr>
    </w:p>
    <w:p w:rsidR="00DA7E7B" w:rsidRPr="00F27E22" w:rsidRDefault="00336AB0" w:rsidP="00F27E22">
      <w:pPr>
        <w:pStyle w:val="a3"/>
        <w:shd w:val="clear" w:color="auto" w:fill="FFFFFF"/>
        <w:spacing w:after="0"/>
        <w:ind w:left="0"/>
        <w:jc w:val="center"/>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22</w:t>
      </w:r>
      <w:r w:rsidR="00DA7E7B" w:rsidRPr="00F27E22">
        <w:rPr>
          <w:rStyle w:val="a6"/>
          <w:rFonts w:ascii="Times New Roman" w:hAnsi="Times New Roman" w:cs="Times New Roman"/>
          <w:b w:val="0"/>
          <w:color w:val="auto"/>
          <w:sz w:val="28"/>
          <w:szCs w:val="28"/>
        </w:rPr>
        <w:t>.1</w:t>
      </w:r>
      <w:r w:rsidR="00F27E22">
        <w:rPr>
          <w:rStyle w:val="a6"/>
          <w:rFonts w:ascii="Times New Roman" w:hAnsi="Times New Roman" w:cs="Times New Roman"/>
          <w:b w:val="0"/>
          <w:color w:val="auto"/>
          <w:sz w:val="28"/>
          <w:szCs w:val="28"/>
        </w:rPr>
        <w:t>1</w:t>
      </w:r>
      <w:r w:rsidR="00DA7E7B" w:rsidRPr="00F27E22">
        <w:rPr>
          <w:rStyle w:val="a6"/>
          <w:rFonts w:ascii="Times New Roman" w:hAnsi="Times New Roman" w:cs="Times New Roman"/>
          <w:b w:val="0"/>
          <w:color w:val="auto"/>
          <w:sz w:val="28"/>
          <w:szCs w:val="28"/>
        </w:rPr>
        <w:t>.2017</w:t>
      </w:r>
      <w:r w:rsidR="00F27E22" w:rsidRPr="00F27E22">
        <w:rPr>
          <w:rStyle w:val="a6"/>
          <w:rFonts w:ascii="Times New Roman" w:hAnsi="Times New Roman" w:cs="Times New Roman"/>
          <w:b w:val="0"/>
          <w:color w:val="auto"/>
          <w:sz w:val="28"/>
          <w:szCs w:val="28"/>
        </w:rPr>
        <w:t xml:space="preserve">                                                                                                          </w:t>
      </w:r>
      <w:r w:rsidR="00DA7E7B" w:rsidRPr="00F27E22">
        <w:rPr>
          <w:rStyle w:val="a6"/>
          <w:rFonts w:ascii="Times New Roman" w:hAnsi="Times New Roman" w:cs="Times New Roman"/>
          <w:b w:val="0"/>
          <w:color w:val="auto"/>
          <w:sz w:val="28"/>
          <w:szCs w:val="28"/>
        </w:rPr>
        <w:t xml:space="preserve"> № </w:t>
      </w:r>
      <w:r>
        <w:rPr>
          <w:rStyle w:val="a6"/>
          <w:rFonts w:ascii="Times New Roman" w:hAnsi="Times New Roman" w:cs="Times New Roman"/>
          <w:b w:val="0"/>
          <w:color w:val="auto"/>
          <w:sz w:val="28"/>
          <w:szCs w:val="28"/>
        </w:rPr>
        <w:t>3/7</w:t>
      </w:r>
      <w:r w:rsidR="00DA7E7B" w:rsidRPr="00F27E22">
        <w:rPr>
          <w:rFonts w:ascii="Times New Roman" w:hAnsi="Times New Roman" w:cs="Times New Roman"/>
          <w:b/>
          <w:color w:val="auto"/>
          <w:sz w:val="28"/>
          <w:szCs w:val="28"/>
        </w:rPr>
        <w:br/>
      </w:r>
      <w:r w:rsidR="00F27E22">
        <w:rPr>
          <w:rStyle w:val="a6"/>
          <w:rFonts w:ascii="Times New Roman" w:hAnsi="Times New Roman" w:cs="Times New Roman"/>
          <w:b w:val="0"/>
          <w:color w:val="auto"/>
          <w:sz w:val="28"/>
          <w:szCs w:val="28"/>
        </w:rPr>
        <w:t>дер. Дамаскино</w:t>
      </w:r>
    </w:p>
    <w:p w:rsidR="00F27E22" w:rsidRPr="00F27E22" w:rsidRDefault="00F27E22" w:rsidP="00F27E22">
      <w:pPr>
        <w:pStyle w:val="a3"/>
        <w:shd w:val="clear" w:color="auto" w:fill="FFFFFF"/>
        <w:spacing w:after="0"/>
        <w:ind w:left="0"/>
        <w:jc w:val="both"/>
        <w:rPr>
          <w:rFonts w:ascii="Times New Roman" w:hAnsi="Times New Roman" w:cs="Times New Roman"/>
          <w:color w:val="auto"/>
          <w:sz w:val="28"/>
          <w:szCs w:val="28"/>
        </w:rPr>
      </w:pPr>
    </w:p>
    <w:p w:rsidR="00F27E22" w:rsidRDefault="00DA7E7B" w:rsidP="00F27E22">
      <w:pPr>
        <w:pStyle w:val="a3"/>
        <w:shd w:val="clear" w:color="auto" w:fill="FFFFFF"/>
        <w:spacing w:after="0"/>
        <w:ind w:left="0"/>
        <w:jc w:val="center"/>
        <w:rPr>
          <w:rStyle w:val="a6"/>
          <w:rFonts w:ascii="Times New Roman" w:hAnsi="Times New Roman" w:cs="Times New Roman"/>
          <w:color w:val="auto"/>
          <w:sz w:val="28"/>
          <w:szCs w:val="28"/>
        </w:rPr>
      </w:pPr>
      <w:r w:rsidRPr="00F27E22">
        <w:rPr>
          <w:rStyle w:val="a6"/>
          <w:rFonts w:ascii="Times New Roman" w:hAnsi="Times New Roman" w:cs="Times New Roman"/>
          <w:color w:val="auto"/>
          <w:sz w:val="28"/>
          <w:szCs w:val="28"/>
        </w:rPr>
        <w:t>Об утверждении Положения о постоянных депутатских комиссиях</w:t>
      </w:r>
    </w:p>
    <w:p w:rsidR="00DA7E7B" w:rsidRDefault="00F27E22" w:rsidP="00F27E22">
      <w:pPr>
        <w:pStyle w:val="a3"/>
        <w:shd w:val="clear" w:color="auto" w:fill="FFFFFF"/>
        <w:spacing w:after="0"/>
        <w:ind w:left="0"/>
        <w:jc w:val="center"/>
        <w:rPr>
          <w:rStyle w:val="a6"/>
          <w:rFonts w:ascii="Times New Roman" w:hAnsi="Times New Roman" w:cs="Times New Roman"/>
          <w:color w:val="auto"/>
          <w:sz w:val="28"/>
          <w:szCs w:val="28"/>
        </w:rPr>
      </w:pPr>
      <w:r>
        <w:rPr>
          <w:rStyle w:val="a6"/>
          <w:rFonts w:ascii="Times New Roman" w:hAnsi="Times New Roman" w:cs="Times New Roman"/>
          <w:color w:val="auto"/>
          <w:sz w:val="28"/>
          <w:szCs w:val="28"/>
        </w:rPr>
        <w:t xml:space="preserve"> Дамаскинской</w:t>
      </w:r>
      <w:r w:rsidR="00DA7E7B" w:rsidRPr="00F27E22">
        <w:rPr>
          <w:rStyle w:val="a6"/>
          <w:rFonts w:ascii="Times New Roman" w:hAnsi="Times New Roman" w:cs="Times New Roman"/>
          <w:color w:val="auto"/>
          <w:sz w:val="28"/>
          <w:szCs w:val="28"/>
        </w:rPr>
        <w:t xml:space="preserve"> сельской Думы</w:t>
      </w:r>
    </w:p>
    <w:p w:rsidR="00F27E22" w:rsidRPr="00F27E22" w:rsidRDefault="00F27E22" w:rsidP="00F27E22">
      <w:pPr>
        <w:pStyle w:val="a3"/>
        <w:shd w:val="clear" w:color="auto" w:fill="FFFFFF"/>
        <w:spacing w:after="0"/>
        <w:ind w:left="0"/>
        <w:jc w:val="center"/>
        <w:rPr>
          <w:rFonts w:ascii="Times New Roman" w:hAnsi="Times New Roman" w:cs="Times New Roman"/>
          <w:color w:val="auto"/>
          <w:sz w:val="28"/>
          <w:szCs w:val="28"/>
        </w:rPr>
      </w:pPr>
    </w:p>
    <w:p w:rsidR="00B95DDA" w:rsidRDefault="00D637C3" w:rsidP="00B95DDA">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7E7B" w:rsidRPr="00F27E22">
        <w:rPr>
          <w:rFonts w:ascii="Times New Roman" w:hAnsi="Times New Roman" w:cs="Times New Roman"/>
          <w:color w:val="auto"/>
          <w:sz w:val="28"/>
          <w:szCs w:val="28"/>
        </w:rPr>
        <w:t xml:space="preserve">В соответствии со статьей 11 Регламента </w:t>
      </w:r>
      <w:r>
        <w:rPr>
          <w:rFonts w:ascii="Times New Roman" w:hAnsi="Times New Roman" w:cs="Times New Roman"/>
          <w:color w:val="auto"/>
          <w:sz w:val="28"/>
          <w:szCs w:val="28"/>
        </w:rPr>
        <w:t>Дамаскинской</w:t>
      </w:r>
      <w:r w:rsidR="00DA7E7B" w:rsidRPr="00F27E22">
        <w:rPr>
          <w:rFonts w:ascii="Times New Roman" w:hAnsi="Times New Roman" w:cs="Times New Roman"/>
          <w:color w:val="auto"/>
          <w:sz w:val="28"/>
          <w:szCs w:val="28"/>
        </w:rPr>
        <w:t xml:space="preserve"> сельской Думы</w:t>
      </w:r>
      <w:r w:rsidR="00B95DDA">
        <w:rPr>
          <w:rFonts w:ascii="Times New Roman" w:hAnsi="Times New Roman" w:cs="Times New Roman"/>
          <w:color w:val="auto"/>
          <w:sz w:val="28"/>
          <w:szCs w:val="28"/>
        </w:rPr>
        <w:t>, статьи 23</w:t>
      </w:r>
      <w:r w:rsidR="00FB4964">
        <w:rPr>
          <w:rFonts w:ascii="Times New Roman" w:hAnsi="Times New Roman" w:cs="Times New Roman"/>
          <w:color w:val="auto"/>
          <w:sz w:val="28"/>
          <w:szCs w:val="28"/>
        </w:rPr>
        <w:t xml:space="preserve"> Устава Дамаскинского сельского поселения,</w:t>
      </w:r>
      <w:r w:rsidR="00DA7E7B" w:rsidRPr="00F27E22">
        <w:rPr>
          <w:rFonts w:ascii="Times New Roman" w:hAnsi="Times New Roman" w:cs="Times New Roman"/>
          <w:color w:val="auto"/>
          <w:sz w:val="28"/>
          <w:szCs w:val="28"/>
        </w:rPr>
        <w:t xml:space="preserve"> </w:t>
      </w:r>
      <w:r>
        <w:rPr>
          <w:rFonts w:ascii="Times New Roman" w:hAnsi="Times New Roman" w:cs="Times New Roman"/>
          <w:color w:val="auto"/>
          <w:sz w:val="28"/>
          <w:szCs w:val="28"/>
        </w:rPr>
        <w:t>Дамаскинская</w:t>
      </w:r>
      <w:r w:rsidR="00DA7E7B" w:rsidRPr="00F27E22">
        <w:rPr>
          <w:rFonts w:ascii="Times New Roman" w:hAnsi="Times New Roman" w:cs="Times New Roman"/>
          <w:color w:val="auto"/>
          <w:sz w:val="28"/>
          <w:szCs w:val="28"/>
        </w:rPr>
        <w:t xml:space="preserve"> сельская Дума РЕШИЛА:</w:t>
      </w:r>
    </w:p>
    <w:p w:rsidR="00133476"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br/>
        <w:t xml:space="preserve">1. Утвердить Положение о постоянных депутатских комиссиях </w:t>
      </w:r>
      <w:r w:rsidR="00D637C3">
        <w:rPr>
          <w:rFonts w:ascii="Times New Roman" w:hAnsi="Times New Roman" w:cs="Times New Roman"/>
          <w:color w:val="auto"/>
          <w:sz w:val="28"/>
          <w:szCs w:val="28"/>
        </w:rPr>
        <w:t>Дамаскинской сельской Думы, согласно приложения</w:t>
      </w:r>
      <w:r w:rsidRPr="00F27E22">
        <w:rPr>
          <w:rFonts w:ascii="Times New Roman" w:hAnsi="Times New Roman" w:cs="Times New Roman"/>
          <w:color w:val="auto"/>
          <w:sz w:val="28"/>
          <w:szCs w:val="28"/>
        </w:rPr>
        <w:t>.</w:t>
      </w:r>
    </w:p>
    <w:p w:rsidR="00133476" w:rsidRDefault="00133476" w:rsidP="00133476">
      <w:pPr>
        <w:pStyle w:val="ConsPlusTitle"/>
        <w:jc w:val="both"/>
        <w:rPr>
          <w:b w:val="0"/>
          <w:sz w:val="28"/>
          <w:szCs w:val="28"/>
        </w:rPr>
      </w:pPr>
      <w:r>
        <w:rPr>
          <w:b w:val="0"/>
          <w:sz w:val="28"/>
          <w:szCs w:val="28"/>
        </w:rPr>
        <w:t xml:space="preserve"> 2.Настоящее решение обнародовать на информационных стендах и разместить на официальном сайте Дамаскинского сельского поселения. </w:t>
      </w:r>
    </w:p>
    <w:p w:rsidR="00DA7E7B" w:rsidRDefault="00133476" w:rsidP="00B95DDA">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DA7E7B" w:rsidRPr="00F27E22">
        <w:rPr>
          <w:rFonts w:ascii="Times New Roman" w:hAnsi="Times New Roman" w:cs="Times New Roman"/>
          <w:color w:val="auto"/>
          <w:sz w:val="28"/>
          <w:szCs w:val="28"/>
        </w:rPr>
        <w:t xml:space="preserve">. </w:t>
      </w:r>
      <w:r w:rsidR="00E25969">
        <w:rPr>
          <w:rFonts w:ascii="Times New Roman" w:hAnsi="Times New Roman" w:cs="Times New Roman"/>
          <w:color w:val="auto"/>
          <w:sz w:val="28"/>
          <w:szCs w:val="28"/>
        </w:rPr>
        <w:t>Настоящее р</w:t>
      </w:r>
      <w:bookmarkStart w:id="0" w:name="_GoBack"/>
      <w:bookmarkEnd w:id="0"/>
      <w:r w:rsidR="00DA7E7B" w:rsidRPr="00F27E22">
        <w:rPr>
          <w:rFonts w:ascii="Times New Roman" w:hAnsi="Times New Roman" w:cs="Times New Roman"/>
          <w:color w:val="auto"/>
          <w:sz w:val="28"/>
          <w:szCs w:val="28"/>
        </w:rPr>
        <w:t>ешение вступает в силу со дня его официального опубликования</w:t>
      </w:r>
      <w:r w:rsidR="00D637C3">
        <w:rPr>
          <w:rFonts w:ascii="Times New Roman" w:hAnsi="Times New Roman" w:cs="Times New Roman"/>
          <w:color w:val="auto"/>
          <w:sz w:val="28"/>
          <w:szCs w:val="28"/>
        </w:rPr>
        <w:t xml:space="preserve"> (обнародования</w:t>
      </w:r>
      <w:r w:rsidR="00B95DDA">
        <w:rPr>
          <w:rFonts w:ascii="Times New Roman" w:hAnsi="Times New Roman" w:cs="Times New Roman"/>
          <w:color w:val="auto"/>
          <w:sz w:val="28"/>
          <w:szCs w:val="28"/>
        </w:rPr>
        <w:t>)</w:t>
      </w:r>
      <w:r w:rsidR="00DA7E7B" w:rsidRPr="00F27E22">
        <w:rPr>
          <w:rFonts w:ascii="Times New Roman" w:hAnsi="Times New Roman" w:cs="Times New Roman"/>
          <w:color w:val="auto"/>
          <w:sz w:val="28"/>
          <w:szCs w:val="28"/>
        </w:rPr>
        <w:t>.</w:t>
      </w:r>
    </w:p>
    <w:p w:rsidR="00D637C3" w:rsidRPr="00F27E22" w:rsidRDefault="00D637C3" w:rsidP="00D637C3">
      <w:pPr>
        <w:pStyle w:val="a3"/>
        <w:shd w:val="clear" w:color="auto" w:fill="FFFFFF"/>
        <w:spacing w:after="0"/>
        <w:ind w:left="0"/>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5C55A3" w:rsidRDefault="005C55A3" w:rsidP="00F27E22">
      <w:pPr>
        <w:pStyle w:val="a3"/>
        <w:shd w:val="clear" w:color="auto" w:fill="FFFFFF"/>
        <w:spacing w:after="0"/>
        <w:ind w:left="0"/>
        <w:jc w:val="right"/>
        <w:rPr>
          <w:rFonts w:ascii="Times New Roman" w:hAnsi="Times New Roman" w:cs="Times New Roman"/>
          <w:color w:val="auto"/>
          <w:sz w:val="28"/>
          <w:szCs w:val="28"/>
        </w:rPr>
      </w:pPr>
    </w:p>
    <w:p w:rsidR="00D637C3" w:rsidRDefault="005C55A3" w:rsidP="005C55A3">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Председатель Дамаскинской</w:t>
      </w: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сельской Думы</w:t>
      </w:r>
      <w:r w:rsidR="004F2279">
        <w:rPr>
          <w:rFonts w:ascii="Times New Roman" w:hAnsi="Times New Roman" w:cs="Times New Roman"/>
          <w:color w:val="auto"/>
          <w:sz w:val="28"/>
          <w:szCs w:val="28"/>
        </w:rPr>
        <w:t xml:space="preserve">                                                                           Е.А.Дамаскина</w:t>
      </w: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Глава Дамаскинского</w:t>
      </w: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сельского поселения                                                                  Г.В.Гумарова</w:t>
      </w: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p>
    <w:p w:rsidR="005C55A3" w:rsidRDefault="005C55A3" w:rsidP="005C55A3">
      <w:pPr>
        <w:pStyle w:val="a3"/>
        <w:shd w:val="clear" w:color="auto" w:fill="FFFFFF"/>
        <w:spacing w:after="0"/>
        <w:ind w:left="0"/>
        <w:jc w:val="both"/>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D637C3" w:rsidRDefault="00D637C3" w:rsidP="00F27E22">
      <w:pPr>
        <w:pStyle w:val="a3"/>
        <w:shd w:val="clear" w:color="auto" w:fill="FFFFFF"/>
        <w:spacing w:after="0"/>
        <w:ind w:left="0"/>
        <w:jc w:val="right"/>
        <w:rPr>
          <w:rFonts w:ascii="Times New Roman" w:hAnsi="Times New Roman" w:cs="Times New Roman"/>
          <w:color w:val="auto"/>
          <w:sz w:val="28"/>
          <w:szCs w:val="28"/>
        </w:rPr>
      </w:pPr>
    </w:p>
    <w:p w:rsidR="005C55A3" w:rsidRDefault="005C55A3" w:rsidP="00F27E22">
      <w:pPr>
        <w:pStyle w:val="a3"/>
        <w:shd w:val="clear" w:color="auto" w:fill="FFFFFF"/>
        <w:spacing w:after="0"/>
        <w:ind w:left="0"/>
        <w:jc w:val="right"/>
        <w:rPr>
          <w:rFonts w:ascii="Times New Roman" w:hAnsi="Times New Roman" w:cs="Times New Roman"/>
          <w:color w:val="auto"/>
          <w:sz w:val="28"/>
          <w:szCs w:val="28"/>
        </w:rPr>
      </w:pPr>
      <w:r>
        <w:rPr>
          <w:rFonts w:ascii="Times New Roman" w:hAnsi="Times New Roman" w:cs="Times New Roman"/>
          <w:color w:val="auto"/>
          <w:sz w:val="28"/>
          <w:szCs w:val="28"/>
        </w:rPr>
        <w:t>Приложение</w:t>
      </w:r>
    </w:p>
    <w:p w:rsidR="00FB4964" w:rsidRDefault="00FB4964" w:rsidP="00F27E22">
      <w:pPr>
        <w:pStyle w:val="a3"/>
        <w:shd w:val="clear" w:color="auto" w:fill="FFFFFF"/>
        <w:spacing w:after="0"/>
        <w:ind w:left="0"/>
        <w:jc w:val="right"/>
        <w:rPr>
          <w:rFonts w:ascii="Times New Roman" w:hAnsi="Times New Roman" w:cs="Times New Roman"/>
          <w:color w:val="auto"/>
          <w:sz w:val="28"/>
          <w:szCs w:val="28"/>
        </w:rPr>
      </w:pPr>
    </w:p>
    <w:p w:rsidR="00FB4964" w:rsidRDefault="005C55A3" w:rsidP="00F27E22">
      <w:pPr>
        <w:pStyle w:val="a3"/>
        <w:shd w:val="clear" w:color="auto" w:fill="FFFFFF"/>
        <w:spacing w:after="0"/>
        <w:ind w:left="0"/>
        <w:jc w:val="right"/>
        <w:rPr>
          <w:rFonts w:ascii="Times New Roman" w:hAnsi="Times New Roman" w:cs="Times New Roman"/>
          <w:color w:val="auto"/>
          <w:sz w:val="28"/>
          <w:szCs w:val="28"/>
        </w:rPr>
      </w:pPr>
      <w:r>
        <w:rPr>
          <w:rFonts w:ascii="Times New Roman" w:hAnsi="Times New Roman" w:cs="Times New Roman"/>
          <w:color w:val="auto"/>
          <w:sz w:val="28"/>
          <w:szCs w:val="28"/>
        </w:rPr>
        <w:t>УТВЕРЖДЕНО</w:t>
      </w:r>
      <w:r w:rsidR="00DA7E7B" w:rsidRPr="00F27E22">
        <w:rPr>
          <w:rFonts w:ascii="Times New Roman" w:hAnsi="Times New Roman" w:cs="Times New Roman"/>
          <w:color w:val="auto"/>
          <w:sz w:val="28"/>
          <w:szCs w:val="28"/>
        </w:rPr>
        <w:br/>
        <w:t xml:space="preserve">решением </w:t>
      </w:r>
      <w:r>
        <w:rPr>
          <w:rFonts w:ascii="Times New Roman" w:hAnsi="Times New Roman" w:cs="Times New Roman"/>
          <w:color w:val="auto"/>
          <w:sz w:val="28"/>
          <w:szCs w:val="28"/>
        </w:rPr>
        <w:t xml:space="preserve">Дамаскинской </w:t>
      </w:r>
    </w:p>
    <w:p w:rsidR="00DA7E7B" w:rsidRPr="00F27E22" w:rsidRDefault="005C55A3" w:rsidP="00F27E22">
      <w:pPr>
        <w:pStyle w:val="a3"/>
        <w:shd w:val="clear" w:color="auto" w:fill="FFFFFF"/>
        <w:spacing w:after="0"/>
        <w:ind w:left="0"/>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сельской Думы </w:t>
      </w:r>
      <w:r>
        <w:rPr>
          <w:rFonts w:ascii="Times New Roman" w:hAnsi="Times New Roman" w:cs="Times New Roman"/>
          <w:color w:val="auto"/>
          <w:sz w:val="28"/>
          <w:szCs w:val="28"/>
        </w:rPr>
        <w:br/>
        <w:t xml:space="preserve">от </w:t>
      </w:r>
      <w:r w:rsidR="00336AB0">
        <w:rPr>
          <w:rFonts w:ascii="Times New Roman" w:hAnsi="Times New Roman" w:cs="Times New Roman"/>
          <w:color w:val="auto"/>
          <w:sz w:val="28"/>
          <w:szCs w:val="28"/>
        </w:rPr>
        <w:t>22</w:t>
      </w:r>
      <w:r w:rsidR="00DA7E7B" w:rsidRPr="00F27E22">
        <w:rPr>
          <w:rFonts w:ascii="Times New Roman" w:hAnsi="Times New Roman" w:cs="Times New Roman"/>
          <w:color w:val="auto"/>
          <w:sz w:val="28"/>
          <w:szCs w:val="28"/>
        </w:rPr>
        <w:t>.1</w:t>
      </w:r>
      <w:r>
        <w:rPr>
          <w:rFonts w:ascii="Times New Roman" w:hAnsi="Times New Roman" w:cs="Times New Roman"/>
          <w:color w:val="auto"/>
          <w:sz w:val="28"/>
          <w:szCs w:val="28"/>
        </w:rPr>
        <w:t>1</w:t>
      </w:r>
      <w:r w:rsidR="00DA7E7B" w:rsidRPr="00F27E22">
        <w:rPr>
          <w:rFonts w:ascii="Times New Roman" w:hAnsi="Times New Roman" w:cs="Times New Roman"/>
          <w:color w:val="auto"/>
          <w:sz w:val="28"/>
          <w:szCs w:val="28"/>
        </w:rPr>
        <w:t>.2017 №</w:t>
      </w:r>
      <w:r w:rsidR="00336AB0">
        <w:rPr>
          <w:rFonts w:ascii="Times New Roman" w:hAnsi="Times New Roman" w:cs="Times New Roman"/>
          <w:color w:val="auto"/>
          <w:sz w:val="28"/>
          <w:szCs w:val="28"/>
        </w:rPr>
        <w:t xml:space="preserve"> 3/7</w:t>
      </w:r>
    </w:p>
    <w:p w:rsidR="00DA7E7B" w:rsidRDefault="00DA7E7B" w:rsidP="00F27E22">
      <w:pPr>
        <w:pStyle w:val="a3"/>
        <w:shd w:val="clear" w:color="auto" w:fill="FFFFFF"/>
        <w:spacing w:after="0"/>
        <w:ind w:left="0"/>
        <w:jc w:val="center"/>
        <w:rPr>
          <w:rStyle w:val="a6"/>
          <w:rFonts w:ascii="Times New Roman" w:hAnsi="Times New Roman" w:cs="Times New Roman"/>
          <w:color w:val="auto"/>
          <w:sz w:val="28"/>
          <w:szCs w:val="28"/>
        </w:rPr>
      </w:pPr>
      <w:r w:rsidRPr="00F27E22">
        <w:rPr>
          <w:rStyle w:val="a6"/>
          <w:rFonts w:ascii="Times New Roman" w:hAnsi="Times New Roman" w:cs="Times New Roman"/>
          <w:color w:val="auto"/>
          <w:sz w:val="28"/>
          <w:szCs w:val="28"/>
        </w:rPr>
        <w:t>ПОЛОЖЕНИЕ</w:t>
      </w:r>
      <w:r w:rsidRPr="00F27E22">
        <w:rPr>
          <w:rFonts w:ascii="Times New Roman" w:hAnsi="Times New Roman" w:cs="Times New Roman"/>
          <w:color w:val="auto"/>
          <w:sz w:val="28"/>
          <w:szCs w:val="28"/>
        </w:rPr>
        <w:br/>
      </w:r>
      <w:r w:rsidRPr="00F27E22">
        <w:rPr>
          <w:rStyle w:val="a6"/>
          <w:rFonts w:ascii="Times New Roman" w:hAnsi="Times New Roman" w:cs="Times New Roman"/>
          <w:color w:val="auto"/>
          <w:sz w:val="28"/>
          <w:szCs w:val="28"/>
        </w:rPr>
        <w:t>О ПОСТОЯННЫХ ДЕПУТАТСКИХ КОМИССИЯХ</w:t>
      </w:r>
      <w:r w:rsidRPr="00F27E22">
        <w:rPr>
          <w:rFonts w:ascii="Times New Roman" w:hAnsi="Times New Roman" w:cs="Times New Roman"/>
          <w:color w:val="auto"/>
          <w:sz w:val="28"/>
          <w:szCs w:val="28"/>
        </w:rPr>
        <w:br/>
      </w:r>
      <w:r w:rsidR="005C55A3">
        <w:rPr>
          <w:rStyle w:val="a6"/>
          <w:rFonts w:ascii="Times New Roman" w:hAnsi="Times New Roman" w:cs="Times New Roman"/>
          <w:color w:val="auto"/>
          <w:sz w:val="28"/>
          <w:szCs w:val="28"/>
        </w:rPr>
        <w:t>ДАМАСКИНСКОЙ</w:t>
      </w:r>
      <w:r w:rsidRPr="00F27E22">
        <w:rPr>
          <w:rStyle w:val="a6"/>
          <w:rFonts w:ascii="Times New Roman" w:hAnsi="Times New Roman" w:cs="Times New Roman"/>
          <w:color w:val="auto"/>
          <w:sz w:val="28"/>
          <w:szCs w:val="28"/>
        </w:rPr>
        <w:t xml:space="preserve"> СЕЛЬСКОЙ ДУМЫ</w:t>
      </w:r>
    </w:p>
    <w:p w:rsidR="005C55A3" w:rsidRPr="00F27E22" w:rsidRDefault="005C55A3" w:rsidP="00F27E22">
      <w:pPr>
        <w:pStyle w:val="a3"/>
        <w:shd w:val="clear" w:color="auto" w:fill="FFFFFF"/>
        <w:spacing w:after="0"/>
        <w:ind w:left="0"/>
        <w:jc w:val="center"/>
        <w:rPr>
          <w:rFonts w:ascii="Times New Roman" w:hAnsi="Times New Roman" w:cs="Times New Roman"/>
          <w:color w:val="auto"/>
          <w:sz w:val="28"/>
          <w:szCs w:val="28"/>
        </w:rPr>
      </w:pPr>
    </w:p>
    <w:p w:rsidR="005C55A3" w:rsidRDefault="005C55A3" w:rsidP="00B95DDA">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7E7B" w:rsidRPr="00F27E22">
        <w:rPr>
          <w:rFonts w:ascii="Times New Roman" w:hAnsi="Times New Roman" w:cs="Times New Roman"/>
          <w:color w:val="auto"/>
          <w:sz w:val="28"/>
          <w:szCs w:val="28"/>
        </w:rPr>
        <w:t>В соответствии со статьей 11 регламента</w:t>
      </w:r>
      <w:r>
        <w:rPr>
          <w:rFonts w:ascii="Times New Roman" w:hAnsi="Times New Roman" w:cs="Times New Roman"/>
          <w:color w:val="auto"/>
          <w:sz w:val="28"/>
          <w:szCs w:val="28"/>
        </w:rPr>
        <w:t xml:space="preserve"> Дамаскинского</w:t>
      </w:r>
      <w:r w:rsidR="00DA7E7B" w:rsidRPr="00F27E22">
        <w:rPr>
          <w:rFonts w:ascii="Times New Roman" w:hAnsi="Times New Roman" w:cs="Times New Roman"/>
          <w:color w:val="auto"/>
          <w:sz w:val="28"/>
          <w:szCs w:val="28"/>
        </w:rPr>
        <w:t xml:space="preserve"> сельского поселения Дума образует из числа депутатов и на срок своих полномочий постоянные депутатские комиссии (далее - комиссии).</w:t>
      </w:r>
    </w:p>
    <w:p w:rsidR="005C55A3" w:rsidRPr="00FB4964" w:rsidRDefault="00DA7E7B" w:rsidP="00B95DDA">
      <w:pPr>
        <w:pStyle w:val="a3"/>
        <w:shd w:val="clear" w:color="auto" w:fill="FFFFFF"/>
        <w:spacing w:after="0"/>
        <w:ind w:left="0"/>
        <w:jc w:val="both"/>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FB4964">
        <w:rPr>
          <w:rFonts w:ascii="Times New Roman" w:hAnsi="Times New Roman" w:cs="Times New Roman"/>
          <w:b/>
          <w:color w:val="auto"/>
          <w:sz w:val="28"/>
          <w:szCs w:val="28"/>
        </w:rPr>
        <w:t xml:space="preserve">Статья 1. Основы и организация деятельности </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br/>
        <w:t>1.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2. Комиссии образуются на заседании Думы как постоянно действующий орган сельской Думы. </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3. Комиссии действуют в соответствии с регламентом сельской Думы и настоящим положением. </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4. Комиссии Думы имеют равные права и несут равные обязанности по реализации полномочий Думы. </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5. Полномочия председателя и заместителя председателя комиссии, формы деятельности постоянной комиссии устанавливаются регламентом сельской Думы и настоящим положением.</w:t>
      </w:r>
    </w:p>
    <w:p w:rsidR="005C55A3"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6. По решению сельской Думы в течение срока ее полномочий могут образовываться новые комиссии, вноситься изменения в состав комиссий и их названия, расформировываться ранее образованные комиссии.</w:t>
      </w:r>
    </w:p>
    <w:p w:rsidR="005C55A3" w:rsidRPr="00FB4964" w:rsidRDefault="00DA7E7B" w:rsidP="005C55A3">
      <w:pPr>
        <w:pStyle w:val="a3"/>
        <w:shd w:val="clear" w:color="auto" w:fill="FFFFFF"/>
        <w:spacing w:after="0"/>
        <w:ind w:left="0"/>
        <w:jc w:val="center"/>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FB4964">
        <w:rPr>
          <w:rFonts w:ascii="Times New Roman" w:hAnsi="Times New Roman" w:cs="Times New Roman"/>
          <w:b/>
          <w:color w:val="auto"/>
          <w:sz w:val="28"/>
          <w:szCs w:val="28"/>
        </w:rPr>
        <w:t xml:space="preserve">Статья 2. Структура </w:t>
      </w:r>
      <w:r w:rsidR="005C55A3" w:rsidRPr="00FB4964">
        <w:rPr>
          <w:rFonts w:ascii="Times New Roman" w:hAnsi="Times New Roman" w:cs="Times New Roman"/>
          <w:b/>
          <w:color w:val="auto"/>
          <w:sz w:val="28"/>
          <w:szCs w:val="28"/>
        </w:rPr>
        <w:t>постоянной депутатской комиссии</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br/>
        <w:t xml:space="preserve">1. Комиссия на срок своих полномочий может избирать из своего состава председателя комиссии, заместителя председателя комиссии, секретаря комиссии. </w:t>
      </w:r>
    </w:p>
    <w:p w:rsidR="00B95DDA" w:rsidRDefault="00DA7E7B" w:rsidP="00B95DDA">
      <w:pPr>
        <w:pStyle w:val="a3"/>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t>2. Членами комиссий Думы могут быть только депутаты сельской Думы.</w:t>
      </w:r>
      <w:r w:rsidRPr="00F27E22">
        <w:rPr>
          <w:rFonts w:ascii="Times New Roman" w:hAnsi="Times New Roman" w:cs="Times New Roman"/>
          <w:color w:val="auto"/>
          <w:sz w:val="28"/>
          <w:szCs w:val="28"/>
        </w:rPr>
        <w:br/>
        <w:t xml:space="preserve">3. В состав комиссии не может входить менее трех и более 6 депутатов. Депутат может быть одновременно членом не более двух комиссий. </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lastRenderedPageBreak/>
        <w:t xml:space="preserve">4. Комиссии формируются в соответствии с добровольными письменными заявлениями депутатов на имя председателя Думы о желании участвовать в работе соответствующей комиссии. </w:t>
      </w:r>
    </w:p>
    <w:p w:rsidR="005C55A3"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5. В случае если на вхождение в состав комиссии претендуют большее число депутатов, чем численный состав комиссии, формирование проводится на основе голосования.</w:t>
      </w:r>
      <w:r w:rsidRPr="00F27E22">
        <w:rPr>
          <w:rFonts w:ascii="Times New Roman" w:hAnsi="Times New Roman" w:cs="Times New Roman"/>
          <w:color w:val="auto"/>
          <w:sz w:val="28"/>
          <w:szCs w:val="28"/>
        </w:rPr>
        <w:br/>
        <w:t>6. В состав комиссии не может входить председатель сельской Думы.</w:t>
      </w:r>
    </w:p>
    <w:p w:rsidR="005C55A3" w:rsidRPr="00FB4964" w:rsidRDefault="00DA7E7B" w:rsidP="005C55A3">
      <w:pPr>
        <w:pStyle w:val="a3"/>
        <w:shd w:val="clear" w:color="auto" w:fill="FFFFFF"/>
        <w:spacing w:after="0"/>
        <w:ind w:left="0"/>
        <w:jc w:val="center"/>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FB4964">
        <w:rPr>
          <w:rFonts w:ascii="Times New Roman" w:hAnsi="Times New Roman" w:cs="Times New Roman"/>
          <w:b/>
          <w:color w:val="auto"/>
          <w:sz w:val="28"/>
          <w:szCs w:val="28"/>
        </w:rPr>
        <w:t>Статья 3. Права и обязанности членов комиссии</w:t>
      </w:r>
      <w:r w:rsidRPr="00FB4964">
        <w:rPr>
          <w:rFonts w:ascii="Times New Roman" w:hAnsi="Times New Roman" w:cs="Times New Roman"/>
          <w:b/>
          <w:color w:val="auto"/>
          <w:sz w:val="28"/>
          <w:szCs w:val="28"/>
        </w:rPr>
        <w:br/>
      </w:r>
    </w:p>
    <w:p w:rsidR="005C55A3" w:rsidRDefault="00DA7E7B" w:rsidP="005C55A3">
      <w:pPr>
        <w:pStyle w:val="a3"/>
        <w:numPr>
          <w:ilvl w:val="0"/>
          <w:numId w:val="3"/>
        </w:numPr>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t>Члены комиссии имеют право:</w:t>
      </w:r>
      <w:r w:rsidRPr="00F27E22">
        <w:rPr>
          <w:rFonts w:ascii="Times New Roman" w:hAnsi="Times New Roman" w:cs="Times New Roman"/>
          <w:color w:val="auto"/>
          <w:sz w:val="28"/>
          <w:szCs w:val="28"/>
        </w:rPr>
        <w:br/>
        <w:t>- избирать и быть избранным председателем (заместителем председателя) комиссии, секретарем комиссии;</w:t>
      </w:r>
      <w:r w:rsidRPr="00F27E22">
        <w:rPr>
          <w:rFonts w:ascii="Times New Roman" w:hAnsi="Times New Roman" w:cs="Times New Roman"/>
          <w:color w:val="auto"/>
          <w:sz w:val="28"/>
          <w:szCs w:val="28"/>
        </w:rPr>
        <w:br/>
        <w:t>- представлять комиссию во временных комиссиях сельской Думы;</w:t>
      </w:r>
      <w:r w:rsidRPr="00F27E22">
        <w:rPr>
          <w:rFonts w:ascii="Times New Roman" w:hAnsi="Times New Roman" w:cs="Times New Roman"/>
          <w:color w:val="auto"/>
          <w:sz w:val="28"/>
          <w:szCs w:val="28"/>
        </w:rPr>
        <w:br/>
        <w:t>- решающего голоса по всем вопросам;</w:t>
      </w:r>
      <w:r w:rsidRPr="00F27E22">
        <w:rPr>
          <w:rFonts w:ascii="Times New Roman" w:hAnsi="Times New Roman" w:cs="Times New Roman"/>
          <w:color w:val="auto"/>
          <w:sz w:val="28"/>
          <w:szCs w:val="28"/>
        </w:rPr>
        <w:br/>
        <w:t>- вносить предложения в повестку заседания комиссии и в план работы;</w:t>
      </w:r>
      <w:r w:rsidRPr="00F27E22">
        <w:rPr>
          <w:rFonts w:ascii="Times New Roman" w:hAnsi="Times New Roman" w:cs="Times New Roman"/>
          <w:color w:val="auto"/>
          <w:sz w:val="28"/>
          <w:szCs w:val="28"/>
        </w:rPr>
        <w:br/>
        <w:t>- вносить любые вопросы и предложения на рассмотрение комиссии;</w:t>
      </w:r>
      <w:r w:rsidRPr="00F27E22">
        <w:rPr>
          <w:rFonts w:ascii="Times New Roman" w:hAnsi="Times New Roman" w:cs="Times New Roman"/>
          <w:color w:val="auto"/>
          <w:sz w:val="28"/>
          <w:szCs w:val="28"/>
        </w:rPr>
        <w:br/>
        <w:t>- участвовать в подготовке, обсуждении вопросов, а так же организации контроля за выполнением решений;</w:t>
      </w:r>
      <w:r w:rsidRPr="00F27E22">
        <w:rPr>
          <w:rFonts w:ascii="Times New Roman" w:hAnsi="Times New Roman" w:cs="Times New Roman"/>
          <w:color w:val="auto"/>
          <w:sz w:val="28"/>
          <w:szCs w:val="28"/>
        </w:rPr>
        <w:br/>
        <w:t>- требовать проведения внеочередного заседания комиссии по вопросам ее ведения или отчета председателя (заместителя председателя) комиссии о его деятельности;</w:t>
      </w:r>
      <w:r w:rsidRPr="00F27E22">
        <w:rPr>
          <w:rFonts w:ascii="Times New Roman" w:hAnsi="Times New Roman" w:cs="Times New Roman"/>
          <w:color w:val="auto"/>
          <w:sz w:val="28"/>
          <w:szCs w:val="28"/>
        </w:rPr>
        <w:br/>
        <w:t>- предлагать процедуру голосования, рассмотрения вопросов.</w:t>
      </w:r>
      <w:r w:rsidRPr="00F27E22">
        <w:rPr>
          <w:rFonts w:ascii="Times New Roman" w:hAnsi="Times New Roman" w:cs="Times New Roman"/>
          <w:color w:val="auto"/>
          <w:sz w:val="28"/>
          <w:szCs w:val="28"/>
        </w:rPr>
        <w:br/>
        <w:t>2. Члены комиссии обязаны:</w:t>
      </w:r>
      <w:r w:rsidRPr="00F27E22">
        <w:rPr>
          <w:rFonts w:ascii="Times New Roman" w:hAnsi="Times New Roman" w:cs="Times New Roman"/>
          <w:color w:val="auto"/>
          <w:sz w:val="28"/>
          <w:szCs w:val="28"/>
        </w:rPr>
        <w:br/>
        <w:t>- участвовать в заседаниях комиссии;</w:t>
      </w:r>
      <w:r w:rsidRPr="00F27E22">
        <w:rPr>
          <w:rFonts w:ascii="Times New Roman" w:hAnsi="Times New Roman" w:cs="Times New Roman"/>
          <w:color w:val="auto"/>
          <w:sz w:val="28"/>
          <w:szCs w:val="28"/>
        </w:rPr>
        <w:br/>
        <w:t>- содействовать исполнению ее решений;</w:t>
      </w:r>
      <w:r w:rsidRPr="00F27E22">
        <w:rPr>
          <w:rFonts w:ascii="Times New Roman" w:hAnsi="Times New Roman" w:cs="Times New Roman"/>
          <w:color w:val="auto"/>
          <w:sz w:val="28"/>
          <w:szCs w:val="28"/>
        </w:rPr>
        <w:br/>
        <w:t>- своевременно выполнять поручения комиссии;</w:t>
      </w:r>
      <w:r w:rsidRPr="00F27E22">
        <w:rPr>
          <w:rFonts w:ascii="Times New Roman" w:hAnsi="Times New Roman" w:cs="Times New Roman"/>
          <w:color w:val="auto"/>
          <w:sz w:val="28"/>
          <w:szCs w:val="28"/>
        </w:rPr>
        <w:br/>
        <w:t>- отчитываться перед председателем (заместителем председателя) и комиссией о выполненной работе;</w:t>
      </w:r>
      <w:r w:rsidRPr="00F27E22">
        <w:rPr>
          <w:rFonts w:ascii="Times New Roman" w:hAnsi="Times New Roman" w:cs="Times New Roman"/>
          <w:color w:val="auto"/>
          <w:sz w:val="28"/>
          <w:szCs w:val="28"/>
        </w:rPr>
        <w:br/>
        <w:t>- уведомлять председателя (заместителя председателя) о невозможности принять участие в заседании комиссии.</w:t>
      </w:r>
      <w:r w:rsidRPr="00F27E22">
        <w:rPr>
          <w:rFonts w:ascii="Times New Roman" w:hAnsi="Times New Roman" w:cs="Times New Roman"/>
          <w:color w:val="auto"/>
          <w:sz w:val="28"/>
          <w:szCs w:val="28"/>
        </w:rPr>
        <w:br/>
        <w:t xml:space="preserve">3. Депутаты сельской Думы, не входящие в состав какой-либо комиссии, могут участвовать в ее работе с правом совещательного голоса. </w:t>
      </w:r>
    </w:p>
    <w:p w:rsidR="005C55A3" w:rsidRPr="00FB4964" w:rsidRDefault="00DA7E7B" w:rsidP="005C55A3">
      <w:pPr>
        <w:pStyle w:val="a3"/>
        <w:shd w:val="clear" w:color="auto" w:fill="FFFFFF"/>
        <w:spacing w:after="0"/>
        <w:ind w:left="0"/>
        <w:jc w:val="center"/>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FB4964">
        <w:rPr>
          <w:rFonts w:ascii="Times New Roman" w:hAnsi="Times New Roman" w:cs="Times New Roman"/>
          <w:b/>
          <w:color w:val="auto"/>
          <w:sz w:val="28"/>
          <w:szCs w:val="28"/>
        </w:rPr>
        <w:t xml:space="preserve">Статья 4. Прекращение деятельности члена </w:t>
      </w:r>
      <w:r w:rsidR="005C55A3" w:rsidRPr="00FB4964">
        <w:rPr>
          <w:rFonts w:ascii="Times New Roman" w:hAnsi="Times New Roman" w:cs="Times New Roman"/>
          <w:b/>
          <w:color w:val="auto"/>
          <w:sz w:val="28"/>
          <w:szCs w:val="28"/>
        </w:rPr>
        <w:t>постоянной депутатской комиссии</w:t>
      </w:r>
    </w:p>
    <w:p w:rsidR="005C55A3"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br/>
      </w:r>
      <w:r w:rsidR="005C55A3">
        <w:rPr>
          <w:rFonts w:ascii="Times New Roman" w:hAnsi="Times New Roman" w:cs="Times New Roman"/>
          <w:color w:val="auto"/>
          <w:sz w:val="28"/>
          <w:szCs w:val="28"/>
        </w:rPr>
        <w:t xml:space="preserve">  </w:t>
      </w:r>
      <w:r w:rsidRPr="00F27E22">
        <w:rPr>
          <w:rFonts w:ascii="Times New Roman" w:hAnsi="Times New Roman" w:cs="Times New Roman"/>
          <w:color w:val="auto"/>
          <w:sz w:val="28"/>
          <w:szCs w:val="28"/>
        </w:rPr>
        <w:t xml:space="preserve">Участие депутата в работе комиссии сельской Думы прекращается по инициативе самого депутата на основании его письменного заявления на имя председателя Думы, либо по представлению председателя </w:t>
      </w:r>
      <w:r w:rsidR="005C55A3" w:rsidRPr="00F27E22">
        <w:rPr>
          <w:rFonts w:ascii="Times New Roman" w:hAnsi="Times New Roman" w:cs="Times New Roman"/>
          <w:color w:val="auto"/>
          <w:sz w:val="28"/>
          <w:szCs w:val="28"/>
        </w:rPr>
        <w:t>комиссии,</w:t>
      </w:r>
      <w:r w:rsidRPr="00F27E22">
        <w:rPr>
          <w:rFonts w:ascii="Times New Roman" w:hAnsi="Times New Roman" w:cs="Times New Roman"/>
          <w:color w:val="auto"/>
          <w:sz w:val="28"/>
          <w:szCs w:val="28"/>
        </w:rPr>
        <w:t xml:space="preserve"> либо самой комиссии. </w:t>
      </w:r>
    </w:p>
    <w:p w:rsidR="005C55A3" w:rsidRPr="00FB4964" w:rsidRDefault="00DA7E7B" w:rsidP="00B95DDA">
      <w:pPr>
        <w:pStyle w:val="a3"/>
        <w:shd w:val="clear" w:color="auto" w:fill="FFFFFF"/>
        <w:spacing w:after="0"/>
        <w:jc w:val="both"/>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FB4964">
        <w:rPr>
          <w:rFonts w:ascii="Times New Roman" w:hAnsi="Times New Roman" w:cs="Times New Roman"/>
          <w:b/>
          <w:color w:val="auto"/>
          <w:sz w:val="28"/>
          <w:szCs w:val="28"/>
        </w:rPr>
        <w:t xml:space="preserve">Статья 5. Прекращение деятельности </w:t>
      </w:r>
      <w:r w:rsidR="005C55A3" w:rsidRPr="00FB4964">
        <w:rPr>
          <w:rFonts w:ascii="Times New Roman" w:hAnsi="Times New Roman" w:cs="Times New Roman"/>
          <w:b/>
          <w:color w:val="auto"/>
          <w:sz w:val="28"/>
          <w:szCs w:val="28"/>
        </w:rPr>
        <w:t>постоянной депутатской комиссии</w:t>
      </w:r>
    </w:p>
    <w:p w:rsidR="005C55A3" w:rsidRDefault="00DA7E7B" w:rsidP="005C55A3">
      <w:pPr>
        <w:pStyle w:val="a3"/>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br/>
        <w:t xml:space="preserve">Комиссия большинством голосов от числа членов комиссии может принять решение </w:t>
      </w:r>
      <w:r w:rsidRPr="00F27E22">
        <w:rPr>
          <w:rFonts w:ascii="Times New Roman" w:hAnsi="Times New Roman" w:cs="Times New Roman"/>
          <w:color w:val="auto"/>
          <w:sz w:val="28"/>
          <w:szCs w:val="28"/>
        </w:rPr>
        <w:lastRenderedPageBreak/>
        <w:t xml:space="preserve">о прекращении своей деятельности. </w:t>
      </w:r>
      <w:r w:rsidRPr="00F27E22">
        <w:rPr>
          <w:rFonts w:ascii="Times New Roman" w:hAnsi="Times New Roman" w:cs="Times New Roman"/>
          <w:color w:val="auto"/>
          <w:sz w:val="28"/>
          <w:szCs w:val="28"/>
        </w:rPr>
        <w:br/>
        <w:t>Решение о прекращении деятельности комиссии утверждается на заседании Думы.</w:t>
      </w:r>
    </w:p>
    <w:p w:rsidR="005C55A3" w:rsidRPr="00FB4964" w:rsidRDefault="00DA7E7B" w:rsidP="00FB4964">
      <w:pPr>
        <w:pStyle w:val="a3"/>
        <w:shd w:val="clear" w:color="auto" w:fill="FFFFFF"/>
        <w:spacing w:after="0"/>
        <w:jc w:val="center"/>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FB4964">
        <w:rPr>
          <w:rFonts w:ascii="Times New Roman" w:hAnsi="Times New Roman" w:cs="Times New Roman"/>
          <w:b/>
          <w:color w:val="auto"/>
          <w:sz w:val="28"/>
          <w:szCs w:val="28"/>
        </w:rPr>
        <w:t>Статья 6. Председатель постоянной депутатской комиссии</w:t>
      </w:r>
    </w:p>
    <w:p w:rsidR="00B95DDA" w:rsidRDefault="00DA7E7B" w:rsidP="005C55A3">
      <w:pPr>
        <w:pStyle w:val="a3"/>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br/>
        <w:t xml:space="preserve">Председатель постоянной </w:t>
      </w:r>
      <w:proofErr w:type="gramStart"/>
      <w:r w:rsidRPr="00F27E22">
        <w:rPr>
          <w:rFonts w:ascii="Times New Roman" w:hAnsi="Times New Roman" w:cs="Times New Roman"/>
          <w:color w:val="auto"/>
          <w:sz w:val="28"/>
          <w:szCs w:val="28"/>
        </w:rPr>
        <w:t>комиссии:</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организует работу комиссии;</w:t>
      </w:r>
      <w:r w:rsidRPr="00F27E22">
        <w:rPr>
          <w:rFonts w:ascii="Times New Roman" w:hAnsi="Times New Roman" w:cs="Times New Roman"/>
          <w:color w:val="auto"/>
          <w:sz w:val="28"/>
          <w:szCs w:val="28"/>
        </w:rPr>
        <w:br/>
        <w:t>- координирует деятельность комиссии с деятельностью сельской Думы;</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своевременно обеспечивает членов комиссии материалами и документами по вопросам, связанным с их деятельностью и информирует членов комиссии о всех материалах, проходящих через комиссию;</w:t>
      </w:r>
    </w:p>
    <w:p w:rsidR="00B95DDA" w:rsidRDefault="00B95DDA" w:rsidP="00B95DDA">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7E7B" w:rsidRPr="00F27E22">
        <w:rPr>
          <w:rFonts w:ascii="Times New Roman" w:hAnsi="Times New Roman" w:cs="Times New Roman"/>
          <w:color w:val="auto"/>
          <w:sz w:val="28"/>
          <w:szCs w:val="28"/>
        </w:rPr>
        <w:t xml:space="preserve">формирует проект повестки заседания </w:t>
      </w:r>
      <w:proofErr w:type="gramStart"/>
      <w:r w:rsidR="00DA7E7B" w:rsidRPr="00F27E22">
        <w:rPr>
          <w:rFonts w:ascii="Times New Roman" w:hAnsi="Times New Roman" w:cs="Times New Roman"/>
          <w:color w:val="auto"/>
          <w:sz w:val="28"/>
          <w:szCs w:val="28"/>
        </w:rPr>
        <w:t>комиссии;</w:t>
      </w:r>
      <w:r w:rsidR="00DA7E7B" w:rsidRPr="00F27E22">
        <w:rPr>
          <w:rFonts w:ascii="Times New Roman" w:hAnsi="Times New Roman" w:cs="Times New Roman"/>
          <w:color w:val="auto"/>
          <w:sz w:val="28"/>
          <w:szCs w:val="28"/>
        </w:rPr>
        <w:br/>
        <w:t>-</w:t>
      </w:r>
      <w:proofErr w:type="gramEnd"/>
      <w:r w:rsidR="00DA7E7B" w:rsidRPr="00F27E22">
        <w:rPr>
          <w:rFonts w:ascii="Times New Roman" w:hAnsi="Times New Roman" w:cs="Times New Roman"/>
          <w:color w:val="auto"/>
          <w:sz w:val="28"/>
          <w:szCs w:val="28"/>
        </w:rPr>
        <w:t xml:space="preserve"> созывает заседания (в том числе внеочередные) комиссии и председательствует на них;</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дает поручения членам комиссии в пределах своих полномочий по вопросам, относящимся к ведению комиссии;</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обеспечивает информирование жителей муниципального образования о работе </w:t>
      </w:r>
      <w:proofErr w:type="gramStart"/>
      <w:r w:rsidRPr="00F27E22">
        <w:rPr>
          <w:rFonts w:ascii="Times New Roman" w:hAnsi="Times New Roman" w:cs="Times New Roman"/>
          <w:color w:val="auto"/>
          <w:sz w:val="28"/>
          <w:szCs w:val="28"/>
        </w:rPr>
        <w:t>комиссии;</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организует контроль за исполнением плана работы комиссии, решений комиссии;</w:t>
      </w:r>
      <w:r w:rsidRPr="00F27E22">
        <w:rPr>
          <w:rFonts w:ascii="Times New Roman" w:hAnsi="Times New Roman" w:cs="Times New Roman"/>
          <w:color w:val="auto"/>
          <w:sz w:val="28"/>
          <w:szCs w:val="28"/>
        </w:rPr>
        <w:br/>
        <w:t>- организует прием граждан по вопросам, относящимся к ведению комиссии;</w:t>
      </w:r>
      <w:r w:rsidRPr="00F27E22">
        <w:rPr>
          <w:rFonts w:ascii="Times New Roman" w:hAnsi="Times New Roman" w:cs="Times New Roman"/>
          <w:color w:val="auto"/>
          <w:sz w:val="28"/>
          <w:szCs w:val="28"/>
        </w:rPr>
        <w:br/>
        <w:t xml:space="preserve">- подписывает протоколы заседаний, заключения и другие документы комиссии; </w:t>
      </w:r>
      <w:r w:rsidRPr="00F27E22">
        <w:rPr>
          <w:rFonts w:ascii="Times New Roman" w:hAnsi="Times New Roman" w:cs="Times New Roman"/>
          <w:color w:val="auto"/>
          <w:sz w:val="28"/>
          <w:szCs w:val="28"/>
        </w:rPr>
        <w:br/>
        <w:t>- организует работу с письмами и</w:t>
      </w:r>
      <w:r w:rsidR="00B95DDA">
        <w:rPr>
          <w:rFonts w:ascii="Times New Roman" w:hAnsi="Times New Roman" w:cs="Times New Roman"/>
          <w:color w:val="auto"/>
          <w:sz w:val="28"/>
          <w:szCs w:val="28"/>
        </w:rPr>
        <w:t xml:space="preserve"> обращениями граждан в комиссию;</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приглашает для участия в заседании комиссии жителей данного поселения, представителей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представляет отчет о работе комиссии членам комиссии и сельской Думе.</w:t>
      </w:r>
    </w:p>
    <w:p w:rsidR="00B95DDA" w:rsidRDefault="00B95DDA" w:rsidP="00B95DDA">
      <w:pPr>
        <w:pStyle w:val="a3"/>
        <w:shd w:val="clear" w:color="auto" w:fill="FFFFFF"/>
        <w:spacing w:after="0"/>
        <w:ind w:left="0"/>
        <w:jc w:val="both"/>
        <w:rPr>
          <w:rFonts w:ascii="Times New Roman" w:hAnsi="Times New Roman" w:cs="Times New Roman"/>
          <w:color w:val="auto"/>
          <w:sz w:val="28"/>
          <w:szCs w:val="28"/>
        </w:rPr>
      </w:pPr>
    </w:p>
    <w:p w:rsidR="00B95DDA" w:rsidRPr="00B95DDA" w:rsidRDefault="00DA7E7B" w:rsidP="00B95DDA">
      <w:pPr>
        <w:pStyle w:val="a3"/>
        <w:shd w:val="clear" w:color="auto" w:fill="FFFFFF"/>
        <w:spacing w:after="0"/>
        <w:ind w:left="0"/>
        <w:jc w:val="center"/>
        <w:rPr>
          <w:rFonts w:ascii="Times New Roman" w:hAnsi="Times New Roman" w:cs="Times New Roman"/>
          <w:b/>
          <w:color w:val="auto"/>
          <w:sz w:val="28"/>
          <w:szCs w:val="28"/>
        </w:rPr>
      </w:pPr>
      <w:r w:rsidRPr="00B95DDA">
        <w:rPr>
          <w:rFonts w:ascii="Times New Roman" w:hAnsi="Times New Roman" w:cs="Times New Roman"/>
          <w:b/>
          <w:color w:val="auto"/>
          <w:sz w:val="28"/>
          <w:szCs w:val="28"/>
        </w:rPr>
        <w:t>Статья 7. Компетенция и вопросы ведения постоянных депутатских комиссий</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br/>
        <w:t>1. Компетенция, права и обязанности, порядок организации и деятельности комиссий определяются настоящим положением в соответствии с Уставом сельского и регламентом сельской Думы.</w:t>
      </w:r>
    </w:p>
    <w:p w:rsidR="005C55A3"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2. Вопросы ведения комиссий определяются настоящим положением и могут изменяться решением сельской Думы.</w:t>
      </w:r>
    </w:p>
    <w:p w:rsidR="005C55A3" w:rsidRPr="00FB4964" w:rsidRDefault="00DA7E7B" w:rsidP="00FB4964">
      <w:pPr>
        <w:pStyle w:val="a3"/>
        <w:shd w:val="clear" w:color="auto" w:fill="FFFFFF"/>
        <w:spacing w:after="0"/>
        <w:ind w:left="0"/>
        <w:jc w:val="center"/>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FB4964">
        <w:rPr>
          <w:rFonts w:ascii="Times New Roman" w:hAnsi="Times New Roman" w:cs="Times New Roman"/>
          <w:b/>
          <w:color w:val="auto"/>
          <w:sz w:val="28"/>
          <w:szCs w:val="28"/>
        </w:rPr>
        <w:t>Статья 8. Постоянные депутатские комиссии сельской Думы</w:t>
      </w:r>
    </w:p>
    <w:p w:rsidR="005C55A3" w:rsidRDefault="00DA7E7B" w:rsidP="005C55A3">
      <w:pPr>
        <w:pStyle w:val="a3"/>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br/>
        <w:t>Сельская Дума образует следующие постоянные депутатские комиссии:</w:t>
      </w:r>
    </w:p>
    <w:p w:rsidR="007B495A" w:rsidRDefault="007B495A" w:rsidP="005C55A3">
      <w:pPr>
        <w:pStyle w:val="a3"/>
        <w:shd w:val="clear" w:color="auto" w:fill="FFFFFF"/>
        <w:spacing w:after="0"/>
        <w:ind w:left="0"/>
        <w:rPr>
          <w:rFonts w:ascii="Times New Roman" w:hAnsi="Times New Roman" w:cs="Times New Roman"/>
          <w:color w:val="auto"/>
          <w:sz w:val="28"/>
          <w:szCs w:val="28"/>
        </w:rPr>
      </w:pPr>
    </w:p>
    <w:p w:rsidR="00710209" w:rsidRPr="00710209" w:rsidRDefault="00710209" w:rsidP="00710209">
      <w:pPr>
        <w:pStyle w:val="a3"/>
        <w:shd w:val="clear" w:color="auto" w:fill="FFFFFF"/>
        <w:spacing w:after="0"/>
        <w:ind w:left="0"/>
        <w:rPr>
          <w:rFonts w:ascii="Times New Roman" w:hAnsi="Times New Roman" w:cs="Times New Roman"/>
          <w:color w:val="auto"/>
          <w:sz w:val="28"/>
          <w:szCs w:val="28"/>
        </w:rPr>
      </w:pPr>
      <w:r w:rsidRPr="00710209">
        <w:rPr>
          <w:rFonts w:ascii="Times New Roman" w:hAnsi="Times New Roman" w:cs="Times New Roman"/>
          <w:color w:val="auto"/>
          <w:sz w:val="28"/>
          <w:szCs w:val="28"/>
        </w:rPr>
        <w:t>-п</w:t>
      </w:r>
      <w:r w:rsidRPr="00710209">
        <w:rPr>
          <w:rFonts w:ascii="Times New Roman" w:hAnsi="Times New Roman" w:cs="Times New Roman"/>
          <w:sz w:val="28"/>
          <w:szCs w:val="28"/>
        </w:rPr>
        <w:t>остоянная депутатская комиссия по мандатам, регламенту, вопросам местного самоуправления, законности, правопорядка и социальной политики</w:t>
      </w:r>
      <w:r>
        <w:rPr>
          <w:rFonts w:ascii="Times New Roman" w:hAnsi="Times New Roman" w:cs="Times New Roman"/>
          <w:sz w:val="28"/>
          <w:szCs w:val="28"/>
        </w:rPr>
        <w:t>;</w:t>
      </w:r>
    </w:p>
    <w:p w:rsidR="00710209" w:rsidRDefault="00710209" w:rsidP="005C55A3">
      <w:pPr>
        <w:pStyle w:val="a3"/>
        <w:shd w:val="clear" w:color="auto" w:fill="FFFFFF"/>
        <w:spacing w:after="0"/>
        <w:ind w:left="0"/>
        <w:rPr>
          <w:rFonts w:ascii="Times New Roman" w:hAnsi="Times New Roman" w:cs="Times New Roman"/>
          <w:color w:val="auto"/>
          <w:sz w:val="28"/>
          <w:szCs w:val="28"/>
        </w:rPr>
      </w:pPr>
    </w:p>
    <w:p w:rsidR="007B495A" w:rsidRDefault="007B495A" w:rsidP="007B495A">
      <w:pPr>
        <w:jc w:val="both"/>
        <w:rPr>
          <w:sz w:val="28"/>
          <w:szCs w:val="28"/>
        </w:rPr>
      </w:pPr>
      <w:r w:rsidRPr="00710209">
        <w:rPr>
          <w:sz w:val="28"/>
          <w:szCs w:val="28"/>
        </w:rPr>
        <w:t xml:space="preserve">-постоянная депутатская комиссия по бюджету, финансам, экономической политики и </w:t>
      </w:r>
      <w:r w:rsidR="00710209">
        <w:rPr>
          <w:sz w:val="28"/>
          <w:szCs w:val="28"/>
        </w:rPr>
        <w:t>по вопросам жизнеобеспеченности.</w:t>
      </w:r>
    </w:p>
    <w:p w:rsidR="00710209" w:rsidRPr="00710209" w:rsidRDefault="00710209" w:rsidP="007B495A">
      <w:pPr>
        <w:jc w:val="both"/>
        <w:rPr>
          <w:sz w:val="28"/>
          <w:szCs w:val="28"/>
        </w:rPr>
      </w:pPr>
    </w:p>
    <w:p w:rsidR="005C55A3" w:rsidRPr="00FB4964" w:rsidRDefault="00DA7E7B" w:rsidP="005C55A3">
      <w:pPr>
        <w:pStyle w:val="a3"/>
        <w:shd w:val="clear" w:color="auto" w:fill="FFFFFF"/>
        <w:spacing w:after="0"/>
        <w:ind w:left="0"/>
        <w:jc w:val="center"/>
        <w:rPr>
          <w:rFonts w:ascii="Times New Roman" w:hAnsi="Times New Roman" w:cs="Times New Roman"/>
          <w:b/>
          <w:color w:val="auto"/>
          <w:sz w:val="28"/>
          <w:szCs w:val="28"/>
        </w:rPr>
      </w:pPr>
      <w:r w:rsidRPr="00FB4964">
        <w:rPr>
          <w:rFonts w:ascii="Times New Roman" w:hAnsi="Times New Roman" w:cs="Times New Roman"/>
          <w:b/>
          <w:color w:val="auto"/>
          <w:sz w:val="28"/>
          <w:szCs w:val="28"/>
        </w:rPr>
        <w:t>Статья 9. Порядок работы постоянной депутатской комиссии</w:t>
      </w:r>
    </w:p>
    <w:p w:rsidR="00B95DDA" w:rsidRDefault="00DA7E7B" w:rsidP="005C55A3">
      <w:pPr>
        <w:pStyle w:val="a3"/>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br/>
        <w:t xml:space="preserve">1. Комиссии осуществляют следующие основные </w:t>
      </w:r>
      <w:r w:rsidR="00B95DDA" w:rsidRPr="00F27E22">
        <w:rPr>
          <w:rFonts w:ascii="Times New Roman" w:hAnsi="Times New Roman" w:cs="Times New Roman"/>
          <w:color w:val="auto"/>
          <w:sz w:val="28"/>
          <w:szCs w:val="28"/>
        </w:rPr>
        <w:t>функции:</w:t>
      </w:r>
    </w:p>
    <w:p w:rsidR="00B95DDA" w:rsidRDefault="00B95DDA" w:rsidP="005C55A3">
      <w:pPr>
        <w:pStyle w:val="a3"/>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w:t>
      </w:r>
      <w:r w:rsidR="00DA7E7B" w:rsidRPr="00F27E22">
        <w:rPr>
          <w:rFonts w:ascii="Times New Roman" w:hAnsi="Times New Roman" w:cs="Times New Roman"/>
          <w:color w:val="auto"/>
          <w:sz w:val="28"/>
          <w:szCs w:val="28"/>
        </w:rPr>
        <w:t xml:space="preserve"> участвуют в разработке проектов решений, принимаемых Думой;</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рассматривают переданные им проекты решений сельской Думы, дают по ним заключения, вносят свои предложения;</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организуют и проводят публичные слушания по вопросам, относящимся к их ведению;</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по поручению Думы, просьбе депутатов, других комиссий, председателя Думы,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Думы, заседаниях других комиссий, в органах местного самоуправления;</w:t>
      </w:r>
    </w:p>
    <w:p w:rsidR="005C55A3"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контролируют выполнение решений Думы по предметам своего ведения.</w:t>
      </w:r>
      <w:r w:rsidRPr="00F27E22">
        <w:rPr>
          <w:rFonts w:ascii="Times New Roman" w:hAnsi="Times New Roman" w:cs="Times New Roman"/>
          <w:color w:val="auto"/>
          <w:sz w:val="28"/>
          <w:szCs w:val="28"/>
        </w:rPr>
        <w:br/>
        <w:t>2. Комиссии сельской Думы вправе направлять письменные обращения, а также запрашивать и получать документы и сведения, необходимые для деятельности комиссии в соответствии с действующим законодательством.</w:t>
      </w:r>
      <w:r w:rsidRPr="00F27E22">
        <w:rPr>
          <w:rFonts w:ascii="Times New Roman" w:hAnsi="Times New Roman" w:cs="Times New Roman"/>
          <w:color w:val="auto"/>
          <w:sz w:val="28"/>
          <w:szCs w:val="28"/>
        </w:rPr>
        <w:br/>
        <w:t>3. Комиссии Думы вправе информировать население сельского поселения о своей деятельности.</w:t>
      </w:r>
    </w:p>
    <w:p w:rsidR="0089154F" w:rsidRPr="0089154F" w:rsidRDefault="00DA7E7B" w:rsidP="0089154F">
      <w:pPr>
        <w:pStyle w:val="a3"/>
        <w:shd w:val="clear" w:color="auto" w:fill="FFFFFF"/>
        <w:spacing w:after="0"/>
        <w:ind w:left="0"/>
        <w:jc w:val="center"/>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89154F">
        <w:rPr>
          <w:rFonts w:ascii="Times New Roman" w:hAnsi="Times New Roman" w:cs="Times New Roman"/>
          <w:b/>
          <w:color w:val="auto"/>
          <w:sz w:val="28"/>
          <w:szCs w:val="28"/>
        </w:rPr>
        <w:t>Статья 10. Предметы ведения постоянной депутатской комиссии</w:t>
      </w:r>
      <w:r w:rsidR="0089154F" w:rsidRPr="0089154F">
        <w:rPr>
          <w:rFonts w:ascii="Times New Roman" w:hAnsi="Times New Roman" w:cs="Times New Roman"/>
          <w:b/>
          <w:sz w:val="28"/>
          <w:szCs w:val="28"/>
        </w:rPr>
        <w:t xml:space="preserve"> по мандатам, регламенту, вопросам местного самоуправления, законности, правопорядка и социальной политик</w:t>
      </w:r>
      <w:r w:rsidR="0089154F">
        <w:rPr>
          <w:rFonts w:ascii="Times New Roman" w:hAnsi="Times New Roman" w:cs="Times New Roman"/>
          <w:b/>
          <w:sz w:val="28"/>
          <w:szCs w:val="28"/>
        </w:rPr>
        <w:t>и</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br/>
        <w:t>К ведению настоящей комиссии относится подготовка и рассмотрение проектов решений по вопросам:</w:t>
      </w:r>
    </w:p>
    <w:p w:rsidR="0089154F" w:rsidRDefault="0089154F" w:rsidP="0089154F">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br/>
        <w:t>-</w:t>
      </w:r>
      <w:r w:rsidR="00DA7E7B" w:rsidRPr="00F27E22">
        <w:rPr>
          <w:rFonts w:ascii="Times New Roman" w:hAnsi="Times New Roman" w:cs="Times New Roman"/>
          <w:color w:val="auto"/>
          <w:sz w:val="28"/>
          <w:szCs w:val="28"/>
        </w:rPr>
        <w:t>полномочий депутатов сельской Думы;</w:t>
      </w:r>
    </w:p>
    <w:p w:rsidR="00B95DDA"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организации деятельности сельской Думы и депутатов;</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соблюдение регламента и внесения на рассмотрение Думы изменений и дополнений в него;</w:t>
      </w:r>
    </w:p>
    <w:p w:rsidR="00B95DDA" w:rsidRDefault="00DA7E7B" w:rsidP="00B95DDA">
      <w:pPr>
        <w:pStyle w:val="a3"/>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координации работы </w:t>
      </w:r>
      <w:proofErr w:type="gramStart"/>
      <w:r w:rsidRPr="00F27E22">
        <w:rPr>
          <w:rFonts w:ascii="Times New Roman" w:hAnsi="Times New Roman" w:cs="Times New Roman"/>
          <w:color w:val="auto"/>
          <w:sz w:val="28"/>
          <w:szCs w:val="28"/>
        </w:rPr>
        <w:t>Думы;</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депутатской этики;</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принятия Устава сельского поселения, внесения в него изменений и дополнений;</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защиты прав и свобод человека и гражданина, охраны общественного порядка, общественной безопасности;</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разработки нормативных актов по вопросам местного самоуправления;</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lastRenderedPageBreak/>
        <w:t>- контроля за исполнением органами местного самоуправления сельского поселения, должностными лицами местного самоуправления сельского поселения полномочий по реш</w:t>
      </w:r>
      <w:r w:rsidR="00B95DDA">
        <w:rPr>
          <w:rFonts w:ascii="Times New Roman" w:hAnsi="Times New Roman" w:cs="Times New Roman"/>
          <w:color w:val="auto"/>
          <w:sz w:val="28"/>
          <w:szCs w:val="28"/>
        </w:rPr>
        <w:t>ению вопросов местного значения;</w:t>
      </w:r>
      <w:r w:rsidRPr="00F27E22">
        <w:rPr>
          <w:rFonts w:ascii="Times New Roman" w:hAnsi="Times New Roman" w:cs="Times New Roman"/>
          <w:color w:val="auto"/>
          <w:sz w:val="28"/>
          <w:szCs w:val="28"/>
        </w:rPr>
        <w:t xml:space="preserve"> </w:t>
      </w:r>
    </w:p>
    <w:p w:rsidR="00B95DDA" w:rsidRDefault="00B95DDA" w:rsidP="00B95DDA">
      <w:pPr>
        <w:pStyle w:val="a3"/>
        <w:shd w:val="clear" w:color="auto" w:fill="FFFFFF"/>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DA7E7B" w:rsidRPr="00F27E22">
        <w:rPr>
          <w:rFonts w:ascii="Times New Roman" w:hAnsi="Times New Roman" w:cs="Times New Roman"/>
          <w:color w:val="auto"/>
          <w:sz w:val="28"/>
          <w:szCs w:val="28"/>
        </w:rPr>
        <w:t>контроля за исполнением решений, принятых Думой;</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определения порядка материально-технического и организационного обеспечения деятельности органов местного самоуправления, разработки предложений по совершенствованию их деятельности;</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осуществления связи с политическими партиями, общественными объединениями, СМИ, органами ТОС, действующими на территории сельского поселения;</w:t>
      </w:r>
      <w:r w:rsidRPr="00F27E22">
        <w:rPr>
          <w:rFonts w:ascii="Times New Roman" w:hAnsi="Times New Roman" w:cs="Times New Roman"/>
          <w:color w:val="auto"/>
          <w:sz w:val="28"/>
          <w:szCs w:val="28"/>
        </w:rPr>
        <w:br/>
        <w:t xml:space="preserve">- организация работы по разработке символики сельского поселения; </w:t>
      </w:r>
      <w:r w:rsidRPr="00F27E22">
        <w:rPr>
          <w:rFonts w:ascii="Times New Roman" w:hAnsi="Times New Roman" w:cs="Times New Roman"/>
          <w:color w:val="auto"/>
          <w:sz w:val="28"/>
          <w:szCs w:val="28"/>
        </w:rPr>
        <w:br/>
        <w:t>- принципов социальной политики в сельском поселении;</w:t>
      </w:r>
      <w:r w:rsidRPr="00F27E22">
        <w:rPr>
          <w:rFonts w:ascii="Times New Roman" w:hAnsi="Times New Roman" w:cs="Times New Roman"/>
          <w:color w:val="auto"/>
          <w:sz w:val="28"/>
          <w:szCs w:val="28"/>
        </w:rPr>
        <w:br/>
        <w:t>- обеспечения социальной поддержки, социального страхования в сельском поселении;</w:t>
      </w:r>
      <w:r w:rsidRPr="00F27E22">
        <w:rPr>
          <w:rFonts w:ascii="Times New Roman" w:hAnsi="Times New Roman" w:cs="Times New Roman"/>
          <w:color w:val="auto"/>
          <w:sz w:val="28"/>
          <w:szCs w:val="28"/>
        </w:rPr>
        <w:br/>
        <w:t>- опеки и попечительства над нуждающимися в этом жителями сельского поселения;</w:t>
      </w:r>
      <w:r w:rsidRPr="00F27E22">
        <w:rPr>
          <w:rFonts w:ascii="Times New Roman" w:hAnsi="Times New Roman" w:cs="Times New Roman"/>
          <w:color w:val="auto"/>
          <w:sz w:val="28"/>
          <w:szCs w:val="28"/>
        </w:rPr>
        <w:br/>
        <w:t>- развития образования, здравоохранения, культуры, физической культуры и спорта, отдыха;</w:t>
      </w:r>
      <w:r w:rsidRPr="00F27E22">
        <w:rPr>
          <w:rFonts w:ascii="Times New Roman" w:hAnsi="Times New Roman" w:cs="Times New Roman"/>
          <w:color w:val="auto"/>
          <w:sz w:val="28"/>
          <w:szCs w:val="28"/>
        </w:rPr>
        <w:br/>
        <w:t>- библиотечного обслуживания населения сельского поселения;</w:t>
      </w:r>
      <w:r w:rsidRPr="00F27E22">
        <w:rPr>
          <w:rFonts w:ascii="Times New Roman" w:hAnsi="Times New Roman" w:cs="Times New Roman"/>
          <w:color w:val="auto"/>
          <w:sz w:val="28"/>
          <w:szCs w:val="28"/>
        </w:rPr>
        <w:br/>
        <w:t>- организации досуга и обеспечения жителей поселения услугами организаций культуры;</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охраны памятников истории, культуры местного значения находящихся на территории сельского поселения;</w:t>
      </w:r>
    </w:p>
    <w:p w:rsidR="00B95DD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религии;</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формирования архивных фондов сельского поселения;</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политики в сфере ЖКХ и благоустройства, строительства и </w:t>
      </w:r>
      <w:proofErr w:type="gramStart"/>
      <w:r w:rsidRPr="00F27E22">
        <w:rPr>
          <w:rFonts w:ascii="Times New Roman" w:hAnsi="Times New Roman" w:cs="Times New Roman"/>
          <w:color w:val="auto"/>
          <w:sz w:val="28"/>
          <w:szCs w:val="28"/>
        </w:rPr>
        <w:t>архитектуры;</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электро-, тепло-, газо- и водоснабжения населения, водоотведения, снабжения населения топливом;</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содержания и строительства автомобильных дорог общего пользования, мостов и иных транспортных инженерных сооружений в границах населенных пунктов поселения в соответствии с Уставом;</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транспортного обслуживания населения в границах сельского поселения;</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предупреждения и ликвидации последствий чрезвычайных ситуаций в границах сельского поселения;</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пожарной безопасности в границах населенных пунктов сельского </w:t>
      </w:r>
      <w:proofErr w:type="gramStart"/>
      <w:r w:rsidRPr="00F27E22">
        <w:rPr>
          <w:rFonts w:ascii="Times New Roman" w:hAnsi="Times New Roman" w:cs="Times New Roman"/>
          <w:color w:val="auto"/>
          <w:sz w:val="28"/>
          <w:szCs w:val="28"/>
        </w:rPr>
        <w:t>поселения;</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обеспечения жителей поселения услугами связи, общественного питания, торговли и бытового обслуживания;</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организации сбора и вывоза бытовых отходов и </w:t>
      </w:r>
      <w:proofErr w:type="gramStart"/>
      <w:r w:rsidRPr="00F27E22">
        <w:rPr>
          <w:rFonts w:ascii="Times New Roman" w:hAnsi="Times New Roman" w:cs="Times New Roman"/>
          <w:color w:val="auto"/>
          <w:sz w:val="28"/>
          <w:szCs w:val="28"/>
        </w:rPr>
        <w:t>мусора;</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организации благоустройства и озеленения территории поселения, использования и охраны городских лесов, расположенных в границах населенных пунктов сельского </w:t>
      </w:r>
      <w:r w:rsidRPr="00F27E22">
        <w:rPr>
          <w:rFonts w:ascii="Times New Roman" w:hAnsi="Times New Roman" w:cs="Times New Roman"/>
          <w:color w:val="auto"/>
          <w:sz w:val="28"/>
          <w:szCs w:val="28"/>
        </w:rPr>
        <w:lastRenderedPageBreak/>
        <w:t>поселения;</w:t>
      </w:r>
      <w:r w:rsidRPr="00F27E22">
        <w:rPr>
          <w:rFonts w:ascii="Times New Roman" w:hAnsi="Times New Roman" w:cs="Times New Roman"/>
          <w:color w:val="auto"/>
          <w:sz w:val="28"/>
          <w:szCs w:val="28"/>
        </w:rPr>
        <w:br/>
        <w:t>- освещения улиц и установки указателей с названиями улиц и номерами домов;</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ритуальных услуг и содержания мест захоронения;</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гражданской обороны, защиты населения и территории поселения от чрезвычайных ситуаций природного и техногенного характера;</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деятельности аварийно-спасательных служб и (или) аварийно-спасательных формирований на территории сельского поселения;</w:t>
      </w:r>
    </w:p>
    <w:p w:rsidR="003301BA"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мобилизационной подготовки муниципальных предприятий и учреждений, находящихся на территории сельского поселения; </w:t>
      </w:r>
    </w:p>
    <w:p w:rsidR="005C55A3" w:rsidRDefault="00DA7E7B" w:rsidP="00B95DDA">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обеспечения безопасности людей на водных объектах, охране их жизни и </w:t>
      </w:r>
      <w:proofErr w:type="gramStart"/>
      <w:r w:rsidRPr="00F27E22">
        <w:rPr>
          <w:rFonts w:ascii="Times New Roman" w:hAnsi="Times New Roman" w:cs="Times New Roman"/>
          <w:color w:val="auto"/>
          <w:sz w:val="28"/>
          <w:szCs w:val="28"/>
        </w:rPr>
        <w:t>здоровья;</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генерального плана сельского поселения, правил землепользования и застройки сельского поселения в соответствии с Уставом сельского поселения; </w:t>
      </w:r>
      <w:r w:rsidRPr="00F27E22">
        <w:rPr>
          <w:rFonts w:ascii="Times New Roman" w:hAnsi="Times New Roman" w:cs="Times New Roman"/>
          <w:color w:val="auto"/>
          <w:sz w:val="28"/>
          <w:szCs w:val="28"/>
        </w:rPr>
        <w:br/>
        <w:t>- другие вопросы, предусмотренные Уставом сельского поселения и регламентом Думы.</w:t>
      </w:r>
    </w:p>
    <w:p w:rsidR="00432744" w:rsidRDefault="00432744" w:rsidP="00432744">
      <w:pPr>
        <w:tabs>
          <w:tab w:val="left" w:pos="9354"/>
        </w:tabs>
        <w:spacing w:line="360" w:lineRule="auto"/>
        <w:ind w:right="-2" w:firstLine="709"/>
        <w:jc w:val="both"/>
        <w:rPr>
          <w:bCs/>
          <w:sz w:val="28"/>
          <w:szCs w:val="28"/>
        </w:rPr>
      </w:pPr>
      <w:r>
        <w:rPr>
          <w:bCs/>
          <w:sz w:val="28"/>
          <w:szCs w:val="28"/>
        </w:rPr>
        <w:t>- рассмотрение заявления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32744" w:rsidRDefault="00432744" w:rsidP="00432744">
      <w:pPr>
        <w:tabs>
          <w:tab w:val="left" w:pos="9354"/>
        </w:tabs>
        <w:spacing w:line="360" w:lineRule="auto"/>
        <w:ind w:right="-2" w:firstLine="709"/>
        <w:jc w:val="both"/>
        <w:rPr>
          <w:bCs/>
          <w:sz w:val="28"/>
          <w:szCs w:val="28"/>
        </w:rPr>
      </w:pPr>
      <w:r>
        <w:rPr>
          <w:bCs/>
          <w:sz w:val="28"/>
          <w:szCs w:val="28"/>
        </w:rPr>
        <w:t xml:space="preserve">- рассмотрение заявления лица, замещающего муниципальную должность, о невозможности выполнить требования Федерального Закона от 07.05.2013 № 79-ФЗ «О запрете отдельными категориям лиц открывать и иметь счета (вклады), хранить наличные денежные </w:t>
      </w:r>
      <w:proofErr w:type="gramStart"/>
      <w:r>
        <w:rPr>
          <w:bCs/>
          <w:sz w:val="28"/>
          <w:szCs w:val="28"/>
        </w:rPr>
        <w:t>средства  и</w:t>
      </w:r>
      <w:proofErr w:type="gramEnd"/>
      <w:r>
        <w:rPr>
          <w:bCs/>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744" w:rsidRDefault="00432744" w:rsidP="00432744">
      <w:pPr>
        <w:tabs>
          <w:tab w:val="left" w:pos="9354"/>
        </w:tabs>
        <w:spacing w:line="360" w:lineRule="auto"/>
        <w:ind w:right="-2" w:firstLine="709"/>
        <w:jc w:val="both"/>
        <w:rPr>
          <w:bCs/>
          <w:sz w:val="28"/>
          <w:szCs w:val="28"/>
        </w:rPr>
      </w:pPr>
      <w:r>
        <w:rPr>
          <w:bCs/>
          <w:sz w:val="28"/>
          <w:szCs w:val="28"/>
        </w:rPr>
        <w:t>- рассмотрение уведомления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w:t>
      </w:r>
      <w:r w:rsidR="003301BA">
        <w:rPr>
          <w:bCs/>
          <w:sz w:val="28"/>
          <w:szCs w:val="28"/>
        </w:rPr>
        <w:t xml:space="preserve"> привести к конфликту интересов</w:t>
      </w:r>
      <w:r>
        <w:rPr>
          <w:bCs/>
          <w:sz w:val="28"/>
          <w:szCs w:val="28"/>
        </w:rPr>
        <w:t>.</w:t>
      </w:r>
    </w:p>
    <w:p w:rsidR="00432744" w:rsidRDefault="00432744" w:rsidP="005C55A3">
      <w:pPr>
        <w:pStyle w:val="a3"/>
        <w:shd w:val="clear" w:color="auto" w:fill="FFFFFF"/>
        <w:spacing w:after="0"/>
        <w:ind w:left="0"/>
        <w:rPr>
          <w:rFonts w:ascii="Times New Roman" w:hAnsi="Times New Roman" w:cs="Times New Roman"/>
          <w:color w:val="auto"/>
          <w:sz w:val="28"/>
          <w:szCs w:val="28"/>
        </w:rPr>
      </w:pPr>
    </w:p>
    <w:p w:rsidR="0089154F" w:rsidRPr="0089154F" w:rsidRDefault="00DA7E7B" w:rsidP="0089154F">
      <w:pPr>
        <w:jc w:val="both"/>
        <w:rPr>
          <w:b/>
          <w:sz w:val="28"/>
          <w:szCs w:val="28"/>
        </w:rPr>
      </w:pPr>
      <w:r w:rsidRPr="0089154F">
        <w:rPr>
          <w:b/>
          <w:sz w:val="28"/>
          <w:szCs w:val="28"/>
        </w:rPr>
        <w:t xml:space="preserve">Статья 11. Предметы ведения постоянной депутатской комиссии по </w:t>
      </w:r>
      <w:r w:rsidR="0089154F" w:rsidRPr="0089154F">
        <w:rPr>
          <w:b/>
          <w:sz w:val="28"/>
          <w:szCs w:val="28"/>
        </w:rPr>
        <w:t>бюджету, финансам, экономической политики и по вопросам жизнеобеспеченности.</w:t>
      </w:r>
    </w:p>
    <w:p w:rsidR="005C55A3" w:rsidRPr="00FB4964" w:rsidRDefault="005C55A3" w:rsidP="005C55A3">
      <w:pPr>
        <w:pStyle w:val="a3"/>
        <w:shd w:val="clear" w:color="auto" w:fill="FFFFFF"/>
        <w:spacing w:after="0"/>
        <w:ind w:left="0"/>
        <w:jc w:val="center"/>
        <w:rPr>
          <w:rFonts w:ascii="Times New Roman" w:hAnsi="Times New Roman" w:cs="Times New Roman"/>
          <w:b/>
          <w:color w:val="auto"/>
          <w:sz w:val="28"/>
          <w:szCs w:val="28"/>
        </w:rPr>
      </w:pP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К ведению настоящей комиссии относится подготовка и рассмотрение проектов решений по вопросам:</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br/>
        <w:t>- принятия планов и программ развития сельского поселения, утверждения отчетов об их исполнении;</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утверждения бюджета сельского поселения и отчета о его </w:t>
      </w:r>
      <w:proofErr w:type="gramStart"/>
      <w:r w:rsidRPr="00F27E22">
        <w:rPr>
          <w:rFonts w:ascii="Times New Roman" w:hAnsi="Times New Roman" w:cs="Times New Roman"/>
          <w:color w:val="auto"/>
          <w:sz w:val="28"/>
          <w:szCs w:val="28"/>
        </w:rPr>
        <w:t>исполнении;</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установления, изменения и отмены местных налогов и сборов;</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lastRenderedPageBreak/>
        <w:t xml:space="preserve">- определения порядка управления и распоряжения имуществом, находящимся в муниципальной собственности сельского поселения и другие вопросы, предусмотренные Уставом сельского поселения; </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разработка нормативных актов, повышающих эффективность функционирования экономической системы сельского поселения;</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социально-экономическое прогнозирование развития сельского </w:t>
      </w:r>
      <w:r w:rsidR="0089154F" w:rsidRPr="00F27E22">
        <w:rPr>
          <w:rFonts w:ascii="Times New Roman" w:hAnsi="Times New Roman" w:cs="Times New Roman"/>
          <w:color w:val="auto"/>
          <w:sz w:val="28"/>
          <w:szCs w:val="28"/>
        </w:rPr>
        <w:t xml:space="preserve">поселения; </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w:t>
      </w:r>
      <w:r w:rsidR="0089154F">
        <w:rPr>
          <w:rFonts w:ascii="Times New Roman" w:hAnsi="Times New Roman" w:cs="Times New Roman"/>
          <w:color w:val="auto"/>
          <w:sz w:val="28"/>
          <w:szCs w:val="28"/>
        </w:rPr>
        <w:t xml:space="preserve">- </w:t>
      </w:r>
      <w:r w:rsidRPr="00F27E22">
        <w:rPr>
          <w:rFonts w:ascii="Times New Roman" w:hAnsi="Times New Roman" w:cs="Times New Roman"/>
          <w:color w:val="auto"/>
          <w:sz w:val="28"/>
          <w:szCs w:val="28"/>
        </w:rPr>
        <w:t>привлечения инвестиций;</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разработки и порядка реализации мероприятий по развитию малого предпринимательства на территории сельского поселения</w:t>
      </w:r>
      <w:r w:rsidR="0089154F">
        <w:rPr>
          <w:rFonts w:ascii="Times New Roman" w:hAnsi="Times New Roman" w:cs="Times New Roman"/>
          <w:color w:val="auto"/>
          <w:sz w:val="28"/>
          <w:szCs w:val="28"/>
        </w:rPr>
        <w:t>;</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 регулирования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Уставом сельского поселения; </w:t>
      </w:r>
    </w:p>
    <w:p w:rsidR="005C55A3"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другие вопросы, предусмотренные Уставом сельского поселения и регламентом сельской Думы.</w:t>
      </w:r>
    </w:p>
    <w:p w:rsidR="005C55A3" w:rsidRPr="00FB4964" w:rsidRDefault="00DA7E7B" w:rsidP="005C55A3">
      <w:pPr>
        <w:pStyle w:val="a3"/>
        <w:shd w:val="clear" w:color="auto" w:fill="FFFFFF"/>
        <w:spacing w:after="0"/>
        <w:ind w:left="0"/>
        <w:jc w:val="center"/>
        <w:rPr>
          <w:rFonts w:ascii="Times New Roman" w:hAnsi="Times New Roman" w:cs="Times New Roman"/>
          <w:b/>
          <w:color w:val="auto"/>
          <w:sz w:val="28"/>
          <w:szCs w:val="28"/>
        </w:rPr>
      </w:pPr>
      <w:r w:rsidRPr="00F27E22">
        <w:rPr>
          <w:rFonts w:ascii="Times New Roman" w:hAnsi="Times New Roman" w:cs="Times New Roman"/>
          <w:color w:val="auto"/>
          <w:sz w:val="28"/>
          <w:szCs w:val="28"/>
        </w:rPr>
        <w:br/>
      </w:r>
      <w:r w:rsidRPr="00FB4964">
        <w:rPr>
          <w:rFonts w:ascii="Times New Roman" w:hAnsi="Times New Roman" w:cs="Times New Roman"/>
          <w:b/>
          <w:color w:val="auto"/>
          <w:sz w:val="28"/>
          <w:szCs w:val="28"/>
        </w:rPr>
        <w:t>Статья 12. Принципы деятельности постоянных депутатских комиссий. Заседания комиссий</w:t>
      </w:r>
    </w:p>
    <w:p w:rsidR="0089154F" w:rsidRDefault="00DA7E7B" w:rsidP="005C55A3">
      <w:pPr>
        <w:pStyle w:val="a3"/>
        <w:shd w:val="clear" w:color="auto" w:fill="FFFFFF"/>
        <w:spacing w:after="0"/>
        <w:ind w:left="0"/>
        <w:rPr>
          <w:rFonts w:ascii="Times New Roman" w:hAnsi="Times New Roman" w:cs="Times New Roman"/>
          <w:color w:val="auto"/>
          <w:sz w:val="28"/>
          <w:szCs w:val="28"/>
        </w:rPr>
      </w:pPr>
      <w:r w:rsidRPr="00F27E22">
        <w:rPr>
          <w:rFonts w:ascii="Times New Roman" w:hAnsi="Times New Roman" w:cs="Times New Roman"/>
          <w:color w:val="auto"/>
          <w:sz w:val="28"/>
          <w:szCs w:val="28"/>
        </w:rPr>
        <w:br/>
      </w:r>
      <w:r w:rsidR="0089154F">
        <w:rPr>
          <w:rFonts w:ascii="Times New Roman" w:hAnsi="Times New Roman" w:cs="Times New Roman"/>
          <w:color w:val="auto"/>
          <w:sz w:val="28"/>
          <w:szCs w:val="28"/>
        </w:rPr>
        <w:t xml:space="preserve">   </w:t>
      </w:r>
      <w:r w:rsidRPr="00F27E22">
        <w:rPr>
          <w:rFonts w:ascii="Times New Roman" w:hAnsi="Times New Roman" w:cs="Times New Roman"/>
          <w:color w:val="auto"/>
          <w:sz w:val="28"/>
          <w:szCs w:val="28"/>
        </w:rPr>
        <w:t xml:space="preserve">Комиссия осуществляет свою деятельность на принципах гласности и свободного обсуждения вопросов. </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Комиссия самостоятельно определяет текущий и перспективный планы своей работы в соответствии с планами и программой деятельности Думы, решениями Думы. На их основе комиссия формирует проект повестки заседания комиссии.</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По согласованию с председателем Думы могут проводиться выездные заседания комиссии. Место проведения выездного заседания определяется соответствующей комиссией Думы, о чем уведомляются депутаты Думы.</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Заседание комиссии Думы правомочно, если на нем присутствует не менее половины от общего числа членов комиссии Думы.</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Если заседание комиссии Думы не правомочно, то члены комиссии Думы вправе провести рабочее совещание по вопросам проекта повестки заседания комиссии Думы.</w:t>
      </w:r>
      <w:r w:rsidRPr="00F27E22">
        <w:rPr>
          <w:rFonts w:ascii="Times New Roman" w:hAnsi="Times New Roman" w:cs="Times New Roman"/>
          <w:color w:val="auto"/>
          <w:sz w:val="28"/>
          <w:szCs w:val="28"/>
        </w:rPr>
        <w:br/>
        <w:t xml:space="preserve">Председательствует на заседании комиссии Думы председатель комиссии Думы либо заместитель председателя комиссии Думы, а в случае их отсутствия один из депутатов, являющийся членом комиссии Думы, избираемый большинством голосов от числа присутствующих на заседании членов комиссии Думы. </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Заседание комиссии Думы проводится по инициативе председателя (заместителя председателя) комиссии Думы.</w:t>
      </w:r>
    </w:p>
    <w:p w:rsidR="005C55A3"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О заседании комиссии Думы председатель комиссии не менее чем за один день до заседания извещает членов комиссии, иных депутатов Думы и заинтересованных лиц о месте и времени его проведения, а членам комиссии в тот же срок представляются </w:t>
      </w:r>
      <w:r w:rsidRPr="00F27E22">
        <w:rPr>
          <w:rFonts w:ascii="Times New Roman" w:hAnsi="Times New Roman" w:cs="Times New Roman"/>
          <w:color w:val="auto"/>
          <w:sz w:val="28"/>
          <w:szCs w:val="28"/>
        </w:rPr>
        <w:lastRenderedPageBreak/>
        <w:t>документы и материалы, подлежащие рассмотрению на заседании комиссии Думы.</w:t>
      </w:r>
      <w:r w:rsidRPr="00F27E22">
        <w:rPr>
          <w:rFonts w:ascii="Times New Roman" w:hAnsi="Times New Roman" w:cs="Times New Roman"/>
          <w:color w:val="auto"/>
          <w:sz w:val="28"/>
          <w:szCs w:val="28"/>
        </w:rPr>
        <w:br/>
        <w:t>Повестка заседания комиссии Думы утверждается на заседании комиссии Думы.</w:t>
      </w:r>
    </w:p>
    <w:p w:rsidR="0089154F" w:rsidRDefault="0089154F" w:rsidP="005C55A3">
      <w:pPr>
        <w:pStyle w:val="a3"/>
        <w:shd w:val="clear" w:color="auto" w:fill="FFFFFF"/>
        <w:spacing w:after="0"/>
        <w:ind w:left="0"/>
        <w:jc w:val="center"/>
        <w:rPr>
          <w:rFonts w:ascii="Times New Roman" w:hAnsi="Times New Roman" w:cs="Times New Roman"/>
          <w:b/>
          <w:color w:val="auto"/>
          <w:sz w:val="28"/>
          <w:szCs w:val="28"/>
        </w:rPr>
      </w:pPr>
    </w:p>
    <w:p w:rsidR="005C55A3" w:rsidRPr="00FB4964" w:rsidRDefault="00DA7E7B" w:rsidP="005C55A3">
      <w:pPr>
        <w:pStyle w:val="a3"/>
        <w:shd w:val="clear" w:color="auto" w:fill="FFFFFF"/>
        <w:spacing w:after="0"/>
        <w:ind w:left="0"/>
        <w:jc w:val="center"/>
        <w:rPr>
          <w:rFonts w:ascii="Times New Roman" w:hAnsi="Times New Roman" w:cs="Times New Roman"/>
          <w:b/>
          <w:color w:val="auto"/>
          <w:sz w:val="28"/>
          <w:szCs w:val="28"/>
        </w:rPr>
      </w:pPr>
      <w:r w:rsidRPr="00FB4964">
        <w:rPr>
          <w:rFonts w:ascii="Times New Roman" w:hAnsi="Times New Roman" w:cs="Times New Roman"/>
          <w:b/>
          <w:color w:val="auto"/>
          <w:sz w:val="28"/>
          <w:szCs w:val="28"/>
        </w:rPr>
        <w:t>Статья 13. Протокол заседания постоянной депутатской комиссии</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br/>
        <w:t>1. Каждое заседание комиссии Думы оформляется протокольно. Протокол заседания комитета Думы подписывают председательствующий на заседании и секретарь, ведущий протокол.</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xml:space="preserve">В протоколе заседания комиссии Думы </w:t>
      </w:r>
      <w:proofErr w:type="gramStart"/>
      <w:r w:rsidRPr="00F27E22">
        <w:rPr>
          <w:rFonts w:ascii="Times New Roman" w:hAnsi="Times New Roman" w:cs="Times New Roman"/>
          <w:color w:val="auto"/>
          <w:sz w:val="28"/>
          <w:szCs w:val="28"/>
        </w:rPr>
        <w:t>указываются:</w:t>
      </w:r>
      <w:r w:rsidRPr="00F27E22">
        <w:rPr>
          <w:rFonts w:ascii="Times New Roman" w:hAnsi="Times New Roman" w:cs="Times New Roman"/>
          <w:color w:val="auto"/>
          <w:sz w:val="28"/>
          <w:szCs w:val="28"/>
        </w:rPr>
        <w:br/>
        <w:t>-</w:t>
      </w:r>
      <w:proofErr w:type="gramEnd"/>
      <w:r w:rsidRPr="00F27E22">
        <w:rPr>
          <w:rFonts w:ascii="Times New Roman" w:hAnsi="Times New Roman" w:cs="Times New Roman"/>
          <w:color w:val="auto"/>
          <w:sz w:val="28"/>
          <w:szCs w:val="28"/>
        </w:rPr>
        <w:t xml:space="preserve"> наименование комиссии Думы, порядковый номер заседания, дата и место проведения заседания;</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число депутатов, избранных в комиссию Думы, число присутствующих и отсутствующих депутатов, сведения о приглашенных лицах;</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повестка заседания комиссии Думы;</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 перечень всех принятых решений с указанием числа голосов, поданных "за", "против", воздержавшихся и не принявших участия в голосовании.</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2. Протокол заседания комиссии Думы оформляется в течение трех дней после заседания комиссии.</w:t>
      </w:r>
    </w:p>
    <w:p w:rsidR="0089154F"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3. К протоколу заседания комиссии Думы прилагаются принятые проекты решений, мнение члена комиссии Думы по вопросам повестки заседания, не явившегося на заседание комиссии Думы, выраженное в письменном виде.</w:t>
      </w:r>
    </w:p>
    <w:p w:rsidR="00DA7E7B" w:rsidRDefault="00DA7E7B" w:rsidP="0089154F">
      <w:pPr>
        <w:pStyle w:val="a3"/>
        <w:shd w:val="clear" w:color="auto" w:fill="FFFFFF"/>
        <w:spacing w:after="0"/>
        <w:ind w:left="0"/>
        <w:jc w:val="both"/>
        <w:rPr>
          <w:rFonts w:ascii="Times New Roman" w:hAnsi="Times New Roman" w:cs="Times New Roman"/>
          <w:color w:val="auto"/>
          <w:sz w:val="28"/>
          <w:szCs w:val="28"/>
        </w:rPr>
      </w:pPr>
      <w:r w:rsidRPr="00F27E22">
        <w:rPr>
          <w:rFonts w:ascii="Times New Roman" w:hAnsi="Times New Roman" w:cs="Times New Roman"/>
          <w:color w:val="auto"/>
          <w:sz w:val="28"/>
          <w:szCs w:val="28"/>
        </w:rPr>
        <w:t>4. Протоколы заседаний комиссии Думы хранятся в течение календарного года в комиссии Думы, после чего сдаются в архив Думы.</w:t>
      </w:r>
    </w:p>
    <w:p w:rsidR="005C55A3" w:rsidRPr="00F27E22" w:rsidRDefault="005C55A3" w:rsidP="0089154F">
      <w:pPr>
        <w:pStyle w:val="a3"/>
        <w:shd w:val="clear" w:color="auto" w:fill="FFFFFF"/>
        <w:spacing w:after="0"/>
        <w:ind w:left="0"/>
        <w:jc w:val="both"/>
        <w:rPr>
          <w:rFonts w:ascii="Times New Roman" w:hAnsi="Times New Roman" w:cs="Times New Roman"/>
          <w:color w:val="auto"/>
          <w:sz w:val="28"/>
          <w:szCs w:val="28"/>
        </w:rPr>
      </w:pPr>
    </w:p>
    <w:sectPr w:rsidR="005C55A3" w:rsidRPr="00F27E22" w:rsidSect="00DA7E7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68E"/>
    <w:multiLevelType w:val="multilevel"/>
    <w:tmpl w:val="0502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7FBB"/>
    <w:multiLevelType w:val="multilevel"/>
    <w:tmpl w:val="7156658E"/>
    <w:lvl w:ilvl="0">
      <w:start w:val="1"/>
      <w:numFmt w:val="decimal"/>
      <w:lvlText w:val="%1."/>
      <w:lvlJc w:val="left"/>
      <w:pPr>
        <w:ind w:left="756" w:hanging="756"/>
      </w:pPr>
    </w:lvl>
    <w:lvl w:ilvl="1">
      <w:start w:val="1"/>
      <w:numFmt w:val="decimal"/>
      <w:lvlText w:val="%1.%2."/>
      <w:lvlJc w:val="left"/>
      <w:pPr>
        <w:ind w:left="756" w:hanging="756"/>
      </w:pPr>
    </w:lvl>
    <w:lvl w:ilvl="2">
      <w:start w:val="1"/>
      <w:numFmt w:val="decimal"/>
      <w:lvlText w:val="%1.%2.%3."/>
      <w:lvlJc w:val="left"/>
      <w:pPr>
        <w:ind w:left="756" w:hanging="756"/>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2030517"/>
    <w:multiLevelType w:val="hybridMultilevel"/>
    <w:tmpl w:val="999A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7D20A2"/>
    <w:multiLevelType w:val="multilevel"/>
    <w:tmpl w:val="5842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32"/>
    <w:rsid w:val="000D0408"/>
    <w:rsid w:val="00133476"/>
    <w:rsid w:val="003301BA"/>
    <w:rsid w:val="00336AB0"/>
    <w:rsid w:val="00347F17"/>
    <w:rsid w:val="00432744"/>
    <w:rsid w:val="00475432"/>
    <w:rsid w:val="004F2279"/>
    <w:rsid w:val="005C55A3"/>
    <w:rsid w:val="0063235B"/>
    <w:rsid w:val="00710209"/>
    <w:rsid w:val="007B495A"/>
    <w:rsid w:val="0089154F"/>
    <w:rsid w:val="00B95DDA"/>
    <w:rsid w:val="00D637C3"/>
    <w:rsid w:val="00DA7E7B"/>
    <w:rsid w:val="00E25969"/>
    <w:rsid w:val="00F27E22"/>
    <w:rsid w:val="00FB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F2B29-B503-4CE7-9018-445F0052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basedOn w:val="a0"/>
    <w:uiPriority w:val="99"/>
    <w:semiHidden/>
    <w:unhideWhenUsed/>
    <w:rsid w:val="00475432"/>
    <w:rPr>
      <w:color w:val="5F5F5F"/>
      <w:u w:val="single"/>
    </w:rPr>
  </w:style>
  <w:style w:type="paragraph" w:styleId="z-">
    <w:name w:val="HTML Top of Form"/>
    <w:basedOn w:val="a"/>
    <w:next w:val="a"/>
    <w:link w:val="z-0"/>
    <w:hidden/>
    <w:uiPriority w:val="99"/>
    <w:semiHidden/>
    <w:unhideWhenUsed/>
    <w:rsid w:val="0047543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75432"/>
    <w:rPr>
      <w:rFonts w:ascii="Arial" w:hAnsi="Arial" w:cs="Arial"/>
      <w:vanish/>
      <w:sz w:val="16"/>
      <w:szCs w:val="16"/>
    </w:rPr>
  </w:style>
  <w:style w:type="paragraph" w:styleId="z-1">
    <w:name w:val="HTML Bottom of Form"/>
    <w:basedOn w:val="a"/>
    <w:next w:val="a"/>
    <w:link w:val="z-2"/>
    <w:hidden/>
    <w:uiPriority w:val="99"/>
    <w:semiHidden/>
    <w:unhideWhenUsed/>
    <w:rsid w:val="0047543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75432"/>
    <w:rPr>
      <w:rFonts w:ascii="Arial" w:hAnsi="Arial" w:cs="Arial"/>
      <w:vanish/>
      <w:sz w:val="16"/>
      <w:szCs w:val="16"/>
    </w:rPr>
  </w:style>
  <w:style w:type="character" w:customStyle="1" w:styleId="hours">
    <w:name w:val="hours"/>
    <w:basedOn w:val="a0"/>
    <w:rsid w:val="00475432"/>
  </w:style>
  <w:style w:type="character" w:customStyle="1" w:styleId="devider">
    <w:name w:val="devider"/>
    <w:basedOn w:val="a0"/>
    <w:rsid w:val="00475432"/>
  </w:style>
  <w:style w:type="character" w:customStyle="1" w:styleId="minutes">
    <w:name w:val="minutes"/>
    <w:basedOn w:val="a0"/>
    <w:rsid w:val="00475432"/>
  </w:style>
  <w:style w:type="character" w:styleId="a6">
    <w:name w:val="Strong"/>
    <w:basedOn w:val="a0"/>
    <w:uiPriority w:val="22"/>
    <w:qFormat/>
    <w:rsid w:val="00475432"/>
    <w:rPr>
      <w:b/>
      <w:bCs/>
    </w:rPr>
  </w:style>
  <w:style w:type="paragraph" w:customStyle="1" w:styleId="editlog">
    <w:name w:val="editlog"/>
    <w:basedOn w:val="a"/>
    <w:rsid w:val="00475432"/>
    <w:pPr>
      <w:spacing w:before="100" w:beforeAutospacing="1" w:after="100" w:afterAutospacing="1"/>
    </w:pPr>
  </w:style>
  <w:style w:type="paragraph" w:customStyle="1" w:styleId="ConsPlusTitle">
    <w:name w:val="ConsPlusTitle"/>
    <w:rsid w:val="00133476"/>
    <w:pPr>
      <w:widowControl w:val="0"/>
      <w:autoSpaceDE w:val="0"/>
      <w:autoSpaceDN w:val="0"/>
    </w:pPr>
    <w:rPr>
      <w:b/>
      <w:sz w:val="24"/>
    </w:rPr>
  </w:style>
  <w:style w:type="paragraph" w:styleId="a7">
    <w:name w:val="Balloon Text"/>
    <w:basedOn w:val="a"/>
    <w:link w:val="a8"/>
    <w:uiPriority w:val="99"/>
    <w:semiHidden/>
    <w:unhideWhenUsed/>
    <w:rsid w:val="00336AB0"/>
    <w:rPr>
      <w:rFonts w:ascii="Segoe UI" w:hAnsi="Segoe UI" w:cs="Segoe UI"/>
      <w:sz w:val="18"/>
      <w:szCs w:val="18"/>
    </w:rPr>
  </w:style>
  <w:style w:type="character" w:customStyle="1" w:styleId="a8">
    <w:name w:val="Текст выноски Знак"/>
    <w:basedOn w:val="a0"/>
    <w:link w:val="a7"/>
    <w:uiPriority w:val="99"/>
    <w:semiHidden/>
    <w:rsid w:val="00336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61433">
      <w:bodyDiv w:val="1"/>
      <w:marLeft w:val="0"/>
      <w:marRight w:val="0"/>
      <w:marTop w:val="0"/>
      <w:marBottom w:val="0"/>
      <w:divBdr>
        <w:top w:val="none" w:sz="0" w:space="0" w:color="auto"/>
        <w:left w:val="none" w:sz="0" w:space="0" w:color="auto"/>
        <w:bottom w:val="none" w:sz="0" w:space="0" w:color="auto"/>
        <w:right w:val="none" w:sz="0" w:space="0" w:color="auto"/>
      </w:divBdr>
    </w:div>
    <w:div w:id="824585100">
      <w:bodyDiv w:val="1"/>
      <w:marLeft w:val="0"/>
      <w:marRight w:val="0"/>
      <w:marTop w:val="0"/>
      <w:marBottom w:val="0"/>
      <w:divBdr>
        <w:top w:val="none" w:sz="0" w:space="0" w:color="auto"/>
        <w:left w:val="none" w:sz="0" w:space="0" w:color="auto"/>
        <w:bottom w:val="none" w:sz="0" w:space="0" w:color="auto"/>
        <w:right w:val="none" w:sz="0" w:space="0" w:color="auto"/>
      </w:divBdr>
    </w:div>
    <w:div w:id="827676123">
      <w:bodyDiv w:val="1"/>
      <w:marLeft w:val="0"/>
      <w:marRight w:val="0"/>
      <w:marTop w:val="0"/>
      <w:marBottom w:val="0"/>
      <w:divBdr>
        <w:top w:val="none" w:sz="0" w:space="0" w:color="auto"/>
        <w:left w:val="none" w:sz="0" w:space="0" w:color="auto"/>
        <w:bottom w:val="none" w:sz="0" w:space="0" w:color="auto"/>
        <w:right w:val="none" w:sz="0" w:space="0" w:color="auto"/>
      </w:divBdr>
      <w:divsChild>
        <w:div w:id="527572151">
          <w:marLeft w:val="0"/>
          <w:marRight w:val="0"/>
          <w:marTop w:val="0"/>
          <w:marBottom w:val="0"/>
          <w:divBdr>
            <w:top w:val="none" w:sz="0" w:space="0" w:color="auto"/>
            <w:left w:val="none" w:sz="0" w:space="0" w:color="auto"/>
            <w:bottom w:val="none" w:sz="0" w:space="0" w:color="auto"/>
            <w:right w:val="none" w:sz="0" w:space="0" w:color="auto"/>
          </w:divBdr>
          <w:divsChild>
            <w:div w:id="1739664846">
              <w:marLeft w:val="0"/>
              <w:marRight w:val="0"/>
              <w:marTop w:val="0"/>
              <w:marBottom w:val="0"/>
              <w:divBdr>
                <w:top w:val="none" w:sz="0" w:space="0" w:color="auto"/>
                <w:left w:val="none" w:sz="0" w:space="0" w:color="auto"/>
                <w:bottom w:val="none" w:sz="0" w:space="0" w:color="auto"/>
                <w:right w:val="none" w:sz="0" w:space="0" w:color="auto"/>
              </w:divBdr>
            </w:div>
            <w:div w:id="832988530">
              <w:marLeft w:val="0"/>
              <w:marRight w:val="0"/>
              <w:marTop w:val="0"/>
              <w:marBottom w:val="0"/>
              <w:divBdr>
                <w:top w:val="none" w:sz="0" w:space="0" w:color="auto"/>
                <w:left w:val="none" w:sz="0" w:space="0" w:color="auto"/>
                <w:bottom w:val="none" w:sz="0" w:space="0" w:color="auto"/>
                <w:right w:val="none" w:sz="0" w:space="0" w:color="auto"/>
              </w:divBdr>
              <w:divsChild>
                <w:div w:id="1173253971">
                  <w:marLeft w:val="0"/>
                  <w:marRight w:val="0"/>
                  <w:marTop w:val="0"/>
                  <w:marBottom w:val="0"/>
                  <w:divBdr>
                    <w:top w:val="none" w:sz="0" w:space="0" w:color="auto"/>
                    <w:left w:val="none" w:sz="0" w:space="0" w:color="auto"/>
                    <w:bottom w:val="none" w:sz="0" w:space="0" w:color="auto"/>
                    <w:right w:val="none" w:sz="0" w:space="0" w:color="auto"/>
                  </w:divBdr>
                </w:div>
                <w:div w:id="1981305012">
                  <w:marLeft w:val="0"/>
                  <w:marRight w:val="0"/>
                  <w:marTop w:val="0"/>
                  <w:marBottom w:val="0"/>
                  <w:divBdr>
                    <w:top w:val="none" w:sz="0" w:space="0" w:color="auto"/>
                    <w:left w:val="none" w:sz="0" w:space="0" w:color="auto"/>
                    <w:bottom w:val="none" w:sz="0" w:space="0" w:color="auto"/>
                    <w:right w:val="none" w:sz="0" w:space="0" w:color="auto"/>
                  </w:divBdr>
                </w:div>
              </w:divsChild>
            </w:div>
            <w:div w:id="1933664483">
              <w:marLeft w:val="0"/>
              <w:marRight w:val="0"/>
              <w:marTop w:val="0"/>
              <w:marBottom w:val="0"/>
              <w:divBdr>
                <w:top w:val="none" w:sz="0" w:space="0" w:color="auto"/>
                <w:left w:val="none" w:sz="0" w:space="0" w:color="auto"/>
                <w:bottom w:val="none" w:sz="0" w:space="0" w:color="auto"/>
                <w:right w:val="none" w:sz="0" w:space="0" w:color="auto"/>
              </w:divBdr>
            </w:div>
            <w:div w:id="2136562051">
              <w:marLeft w:val="0"/>
              <w:marRight w:val="0"/>
              <w:marTop w:val="0"/>
              <w:marBottom w:val="0"/>
              <w:divBdr>
                <w:top w:val="none" w:sz="0" w:space="0" w:color="auto"/>
                <w:left w:val="none" w:sz="0" w:space="0" w:color="auto"/>
                <w:bottom w:val="none" w:sz="0" w:space="0" w:color="auto"/>
                <w:right w:val="none" w:sz="0" w:space="0" w:color="auto"/>
              </w:divBdr>
            </w:div>
            <w:div w:id="116072041">
              <w:marLeft w:val="0"/>
              <w:marRight w:val="0"/>
              <w:marTop w:val="0"/>
              <w:marBottom w:val="0"/>
              <w:divBdr>
                <w:top w:val="none" w:sz="0" w:space="0" w:color="auto"/>
                <w:left w:val="none" w:sz="0" w:space="0" w:color="auto"/>
                <w:bottom w:val="none" w:sz="0" w:space="0" w:color="auto"/>
                <w:right w:val="none" w:sz="0" w:space="0" w:color="auto"/>
              </w:divBdr>
            </w:div>
            <w:div w:id="1564366314">
              <w:marLeft w:val="0"/>
              <w:marRight w:val="0"/>
              <w:marTop w:val="0"/>
              <w:marBottom w:val="0"/>
              <w:divBdr>
                <w:top w:val="none" w:sz="0" w:space="0" w:color="auto"/>
                <w:left w:val="none" w:sz="0" w:space="0" w:color="auto"/>
                <w:bottom w:val="none" w:sz="0" w:space="0" w:color="auto"/>
                <w:right w:val="none" w:sz="0" w:space="0" w:color="auto"/>
              </w:divBdr>
              <w:divsChild>
                <w:div w:id="102187103">
                  <w:marLeft w:val="0"/>
                  <w:marRight w:val="0"/>
                  <w:marTop w:val="0"/>
                  <w:marBottom w:val="0"/>
                  <w:divBdr>
                    <w:top w:val="none" w:sz="0" w:space="0" w:color="auto"/>
                    <w:left w:val="none" w:sz="0" w:space="0" w:color="auto"/>
                    <w:bottom w:val="none" w:sz="0" w:space="0" w:color="auto"/>
                    <w:right w:val="none" w:sz="0" w:space="0" w:color="auto"/>
                  </w:divBdr>
                  <w:divsChild>
                    <w:div w:id="395251016">
                      <w:marLeft w:val="0"/>
                      <w:marRight w:val="0"/>
                      <w:marTop w:val="0"/>
                      <w:marBottom w:val="0"/>
                      <w:divBdr>
                        <w:top w:val="none" w:sz="0" w:space="0" w:color="auto"/>
                        <w:left w:val="none" w:sz="0" w:space="0" w:color="auto"/>
                        <w:bottom w:val="none" w:sz="0" w:space="0" w:color="auto"/>
                        <w:right w:val="none" w:sz="0" w:space="0" w:color="auto"/>
                      </w:divBdr>
                    </w:div>
                  </w:divsChild>
                </w:div>
                <w:div w:id="433667902">
                  <w:marLeft w:val="0"/>
                  <w:marRight w:val="0"/>
                  <w:marTop w:val="0"/>
                  <w:marBottom w:val="0"/>
                  <w:divBdr>
                    <w:top w:val="none" w:sz="0" w:space="0" w:color="auto"/>
                    <w:left w:val="none" w:sz="0" w:space="0" w:color="auto"/>
                    <w:bottom w:val="none" w:sz="0" w:space="0" w:color="auto"/>
                    <w:right w:val="none" w:sz="0" w:space="0" w:color="auto"/>
                  </w:divBdr>
                </w:div>
                <w:div w:id="937298843">
                  <w:marLeft w:val="0"/>
                  <w:marRight w:val="0"/>
                  <w:marTop w:val="0"/>
                  <w:marBottom w:val="0"/>
                  <w:divBdr>
                    <w:top w:val="none" w:sz="0" w:space="0" w:color="auto"/>
                    <w:left w:val="none" w:sz="0" w:space="0" w:color="auto"/>
                    <w:bottom w:val="none" w:sz="0" w:space="0" w:color="auto"/>
                    <w:right w:val="none" w:sz="0" w:space="0" w:color="auto"/>
                  </w:divBdr>
                </w:div>
                <w:div w:id="1009528471">
                  <w:marLeft w:val="0"/>
                  <w:marRight w:val="0"/>
                  <w:marTop w:val="0"/>
                  <w:marBottom w:val="0"/>
                  <w:divBdr>
                    <w:top w:val="none" w:sz="0" w:space="0" w:color="auto"/>
                    <w:left w:val="none" w:sz="0" w:space="0" w:color="auto"/>
                    <w:bottom w:val="none" w:sz="0" w:space="0" w:color="auto"/>
                    <w:right w:val="none" w:sz="0" w:space="0" w:color="auto"/>
                  </w:divBdr>
                </w:div>
              </w:divsChild>
            </w:div>
            <w:div w:id="305204012">
              <w:marLeft w:val="0"/>
              <w:marRight w:val="0"/>
              <w:marTop w:val="0"/>
              <w:marBottom w:val="0"/>
              <w:divBdr>
                <w:top w:val="none" w:sz="0" w:space="0" w:color="auto"/>
                <w:left w:val="none" w:sz="0" w:space="0" w:color="auto"/>
                <w:bottom w:val="none" w:sz="0" w:space="0" w:color="auto"/>
                <w:right w:val="none" w:sz="0" w:space="0" w:color="auto"/>
              </w:divBdr>
              <w:divsChild>
                <w:div w:id="449516531">
                  <w:marLeft w:val="0"/>
                  <w:marRight w:val="0"/>
                  <w:marTop w:val="0"/>
                  <w:marBottom w:val="0"/>
                  <w:divBdr>
                    <w:top w:val="none" w:sz="0" w:space="0" w:color="auto"/>
                    <w:left w:val="none" w:sz="0" w:space="0" w:color="auto"/>
                    <w:bottom w:val="none" w:sz="0" w:space="0" w:color="auto"/>
                    <w:right w:val="none" w:sz="0" w:space="0" w:color="auto"/>
                  </w:divBdr>
                </w:div>
                <w:div w:id="1553417904">
                  <w:marLeft w:val="0"/>
                  <w:marRight w:val="0"/>
                  <w:marTop w:val="0"/>
                  <w:marBottom w:val="300"/>
                  <w:divBdr>
                    <w:top w:val="none" w:sz="0" w:space="0" w:color="auto"/>
                    <w:left w:val="none" w:sz="0" w:space="0" w:color="auto"/>
                    <w:bottom w:val="none" w:sz="0" w:space="0" w:color="auto"/>
                    <w:right w:val="none" w:sz="0" w:space="0" w:color="auto"/>
                  </w:divBdr>
                </w:div>
                <w:div w:id="1943685580">
                  <w:marLeft w:val="3600"/>
                  <w:marRight w:val="0"/>
                  <w:marTop w:val="0"/>
                  <w:marBottom w:val="450"/>
                  <w:divBdr>
                    <w:top w:val="none" w:sz="0" w:space="0" w:color="auto"/>
                    <w:left w:val="none" w:sz="0" w:space="0" w:color="auto"/>
                    <w:bottom w:val="none" w:sz="0" w:space="0" w:color="auto"/>
                    <w:right w:val="none" w:sz="0" w:space="0" w:color="auto"/>
                  </w:divBdr>
                  <w:divsChild>
                    <w:div w:id="1852064452">
                      <w:marLeft w:val="0"/>
                      <w:marRight w:val="0"/>
                      <w:marTop w:val="0"/>
                      <w:marBottom w:val="0"/>
                      <w:divBdr>
                        <w:top w:val="none" w:sz="0" w:space="0" w:color="auto"/>
                        <w:left w:val="none" w:sz="0" w:space="0" w:color="auto"/>
                        <w:bottom w:val="none" w:sz="0" w:space="0" w:color="auto"/>
                        <w:right w:val="none" w:sz="0" w:space="0" w:color="auto"/>
                      </w:divBdr>
                      <w:divsChild>
                        <w:div w:id="19306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2327">
                  <w:marLeft w:val="0"/>
                  <w:marRight w:val="0"/>
                  <w:marTop w:val="0"/>
                  <w:marBottom w:val="0"/>
                  <w:divBdr>
                    <w:top w:val="none" w:sz="0" w:space="0" w:color="auto"/>
                    <w:left w:val="none" w:sz="0" w:space="0" w:color="auto"/>
                    <w:bottom w:val="none" w:sz="0" w:space="0" w:color="auto"/>
                    <w:right w:val="none" w:sz="0" w:space="0" w:color="auto"/>
                  </w:divBdr>
                  <w:divsChild>
                    <w:div w:id="626668875">
                      <w:marLeft w:val="225"/>
                      <w:marRight w:val="750"/>
                      <w:marTop w:val="120"/>
                      <w:marBottom w:val="0"/>
                      <w:divBdr>
                        <w:top w:val="none" w:sz="0" w:space="0" w:color="auto"/>
                        <w:left w:val="none" w:sz="0" w:space="0" w:color="auto"/>
                        <w:bottom w:val="none" w:sz="0" w:space="0" w:color="auto"/>
                        <w:right w:val="none" w:sz="0" w:space="0" w:color="auto"/>
                      </w:divBdr>
                    </w:div>
                    <w:div w:id="197469004">
                      <w:marLeft w:val="0"/>
                      <w:marRight w:val="300"/>
                      <w:marTop w:val="120"/>
                      <w:marBottom w:val="0"/>
                      <w:divBdr>
                        <w:top w:val="none" w:sz="0" w:space="0" w:color="auto"/>
                        <w:left w:val="none" w:sz="0" w:space="0" w:color="auto"/>
                        <w:bottom w:val="none" w:sz="0" w:space="0" w:color="auto"/>
                        <w:right w:val="none" w:sz="0" w:space="0" w:color="auto"/>
                      </w:divBdr>
                    </w:div>
                  </w:divsChild>
                </w:div>
                <w:div w:id="1168598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1382079">
          <w:marLeft w:val="0"/>
          <w:marRight w:val="0"/>
          <w:marTop w:val="0"/>
          <w:marBottom w:val="0"/>
          <w:divBdr>
            <w:top w:val="none" w:sz="0" w:space="0" w:color="auto"/>
            <w:left w:val="none" w:sz="0" w:space="0" w:color="auto"/>
            <w:bottom w:val="none" w:sz="0" w:space="0" w:color="auto"/>
            <w:right w:val="none" w:sz="0" w:space="0" w:color="auto"/>
          </w:divBdr>
          <w:divsChild>
            <w:div w:id="822089719">
              <w:marLeft w:val="0"/>
              <w:marRight w:val="0"/>
              <w:marTop w:val="0"/>
              <w:marBottom w:val="0"/>
              <w:divBdr>
                <w:top w:val="none" w:sz="0" w:space="0" w:color="auto"/>
                <w:left w:val="none" w:sz="0" w:space="0" w:color="auto"/>
                <w:bottom w:val="none" w:sz="0" w:space="0" w:color="auto"/>
                <w:right w:val="none" w:sz="0" w:space="0" w:color="auto"/>
              </w:divBdr>
              <w:divsChild>
                <w:div w:id="1000428342">
                  <w:marLeft w:val="-150"/>
                  <w:marRight w:val="-150"/>
                  <w:marTop w:val="0"/>
                  <w:marBottom w:val="0"/>
                  <w:divBdr>
                    <w:top w:val="none" w:sz="0" w:space="0" w:color="auto"/>
                    <w:left w:val="none" w:sz="0" w:space="0" w:color="auto"/>
                    <w:bottom w:val="none" w:sz="0" w:space="0" w:color="auto"/>
                    <w:right w:val="none" w:sz="0" w:space="0" w:color="auto"/>
                  </w:divBdr>
                </w:div>
                <w:div w:id="1916628733">
                  <w:marLeft w:val="0"/>
                  <w:marRight w:val="0"/>
                  <w:marTop w:val="0"/>
                  <w:marBottom w:val="0"/>
                  <w:divBdr>
                    <w:top w:val="none" w:sz="0" w:space="0" w:color="auto"/>
                    <w:left w:val="none" w:sz="0" w:space="0" w:color="auto"/>
                    <w:bottom w:val="none" w:sz="0" w:space="0" w:color="auto"/>
                    <w:right w:val="none" w:sz="0" w:space="0" w:color="auto"/>
                  </w:divBdr>
                </w:div>
                <w:div w:id="1784839281">
                  <w:marLeft w:val="0"/>
                  <w:marRight w:val="0"/>
                  <w:marTop w:val="75"/>
                  <w:marBottom w:val="75"/>
                  <w:divBdr>
                    <w:top w:val="none" w:sz="0" w:space="0" w:color="auto"/>
                    <w:left w:val="none" w:sz="0" w:space="0" w:color="auto"/>
                    <w:bottom w:val="none" w:sz="0" w:space="0" w:color="auto"/>
                    <w:right w:val="none" w:sz="0" w:space="0" w:color="auto"/>
                  </w:divBdr>
                  <w:divsChild>
                    <w:div w:id="213392514">
                      <w:marLeft w:val="0"/>
                      <w:marRight w:val="0"/>
                      <w:marTop w:val="0"/>
                      <w:marBottom w:val="0"/>
                      <w:divBdr>
                        <w:top w:val="none" w:sz="0" w:space="0" w:color="auto"/>
                        <w:left w:val="none" w:sz="0" w:space="0" w:color="auto"/>
                        <w:bottom w:val="none" w:sz="0" w:space="0" w:color="auto"/>
                        <w:right w:val="none" w:sz="0" w:space="0" w:color="auto"/>
                      </w:divBdr>
                    </w:div>
                    <w:div w:id="726491622">
                      <w:marLeft w:val="0"/>
                      <w:marRight w:val="0"/>
                      <w:marTop w:val="0"/>
                      <w:marBottom w:val="0"/>
                      <w:divBdr>
                        <w:top w:val="none" w:sz="0" w:space="0" w:color="auto"/>
                        <w:left w:val="none" w:sz="0" w:space="0" w:color="auto"/>
                        <w:bottom w:val="none" w:sz="0" w:space="0" w:color="auto"/>
                        <w:right w:val="none" w:sz="0" w:space="0" w:color="auto"/>
                      </w:divBdr>
                    </w:div>
                  </w:divsChild>
                </w:div>
                <w:div w:id="782574887">
                  <w:marLeft w:val="0"/>
                  <w:marRight w:val="0"/>
                  <w:marTop w:val="75"/>
                  <w:marBottom w:val="75"/>
                  <w:divBdr>
                    <w:top w:val="none" w:sz="0" w:space="0" w:color="auto"/>
                    <w:left w:val="none" w:sz="0" w:space="0" w:color="auto"/>
                    <w:bottom w:val="none" w:sz="0" w:space="0" w:color="auto"/>
                    <w:right w:val="none" w:sz="0" w:space="0" w:color="auto"/>
                  </w:divBdr>
                </w:div>
                <w:div w:id="1445147842">
                  <w:marLeft w:val="0"/>
                  <w:marRight w:val="0"/>
                  <w:marTop w:val="75"/>
                  <w:marBottom w:val="75"/>
                  <w:divBdr>
                    <w:top w:val="none" w:sz="0" w:space="0" w:color="auto"/>
                    <w:left w:val="none" w:sz="0" w:space="0" w:color="auto"/>
                    <w:bottom w:val="none" w:sz="0" w:space="0" w:color="auto"/>
                    <w:right w:val="none" w:sz="0" w:space="0" w:color="auto"/>
                  </w:divBdr>
                </w:div>
                <w:div w:id="666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7105">
      <w:bodyDiv w:val="1"/>
      <w:marLeft w:val="0"/>
      <w:marRight w:val="0"/>
      <w:marTop w:val="0"/>
      <w:marBottom w:val="0"/>
      <w:divBdr>
        <w:top w:val="none" w:sz="0" w:space="0" w:color="auto"/>
        <w:left w:val="none" w:sz="0" w:space="0" w:color="auto"/>
        <w:bottom w:val="none" w:sz="0" w:space="0" w:color="auto"/>
        <w:right w:val="none" w:sz="0" w:space="0" w:color="auto"/>
      </w:divBdr>
    </w:div>
    <w:div w:id="1923097966">
      <w:bodyDiv w:val="1"/>
      <w:marLeft w:val="0"/>
      <w:marRight w:val="0"/>
      <w:marTop w:val="0"/>
      <w:marBottom w:val="0"/>
      <w:divBdr>
        <w:top w:val="none" w:sz="0" w:space="0" w:color="auto"/>
        <w:left w:val="none" w:sz="0" w:space="0" w:color="auto"/>
        <w:bottom w:val="none" w:sz="0" w:space="0" w:color="auto"/>
        <w:right w:val="none" w:sz="0" w:space="0" w:color="auto"/>
      </w:divBdr>
      <w:divsChild>
        <w:div w:id="590361617">
          <w:marLeft w:val="0"/>
          <w:marRight w:val="0"/>
          <w:marTop w:val="0"/>
          <w:marBottom w:val="0"/>
          <w:divBdr>
            <w:top w:val="none" w:sz="0" w:space="0" w:color="auto"/>
            <w:left w:val="none" w:sz="0" w:space="0" w:color="auto"/>
            <w:bottom w:val="none" w:sz="0" w:space="0" w:color="auto"/>
            <w:right w:val="none" w:sz="0" w:space="0" w:color="auto"/>
          </w:divBdr>
          <w:divsChild>
            <w:div w:id="308094859">
              <w:marLeft w:val="0"/>
              <w:marRight w:val="0"/>
              <w:marTop w:val="0"/>
              <w:marBottom w:val="0"/>
              <w:divBdr>
                <w:top w:val="none" w:sz="0" w:space="0" w:color="auto"/>
                <w:left w:val="none" w:sz="0" w:space="0" w:color="auto"/>
                <w:bottom w:val="none" w:sz="0" w:space="0" w:color="auto"/>
                <w:right w:val="none" w:sz="0" w:space="0" w:color="auto"/>
              </w:divBdr>
            </w:div>
            <w:div w:id="926035353">
              <w:marLeft w:val="0"/>
              <w:marRight w:val="0"/>
              <w:marTop w:val="0"/>
              <w:marBottom w:val="0"/>
              <w:divBdr>
                <w:top w:val="none" w:sz="0" w:space="0" w:color="auto"/>
                <w:left w:val="none" w:sz="0" w:space="0" w:color="auto"/>
                <w:bottom w:val="none" w:sz="0" w:space="0" w:color="auto"/>
                <w:right w:val="none" w:sz="0" w:space="0" w:color="auto"/>
              </w:divBdr>
              <w:divsChild>
                <w:div w:id="182785642">
                  <w:marLeft w:val="0"/>
                  <w:marRight w:val="0"/>
                  <w:marTop w:val="0"/>
                  <w:marBottom w:val="0"/>
                  <w:divBdr>
                    <w:top w:val="none" w:sz="0" w:space="0" w:color="auto"/>
                    <w:left w:val="none" w:sz="0" w:space="0" w:color="auto"/>
                    <w:bottom w:val="none" w:sz="0" w:space="0" w:color="auto"/>
                    <w:right w:val="none" w:sz="0" w:space="0" w:color="auto"/>
                  </w:divBdr>
                </w:div>
                <w:div w:id="1989892447">
                  <w:marLeft w:val="0"/>
                  <w:marRight w:val="0"/>
                  <w:marTop w:val="0"/>
                  <w:marBottom w:val="0"/>
                  <w:divBdr>
                    <w:top w:val="none" w:sz="0" w:space="0" w:color="auto"/>
                    <w:left w:val="none" w:sz="0" w:space="0" w:color="auto"/>
                    <w:bottom w:val="none" w:sz="0" w:space="0" w:color="auto"/>
                    <w:right w:val="none" w:sz="0" w:space="0" w:color="auto"/>
                  </w:divBdr>
                </w:div>
              </w:divsChild>
            </w:div>
            <w:div w:id="1516730305">
              <w:marLeft w:val="0"/>
              <w:marRight w:val="0"/>
              <w:marTop w:val="0"/>
              <w:marBottom w:val="0"/>
              <w:divBdr>
                <w:top w:val="none" w:sz="0" w:space="0" w:color="auto"/>
                <w:left w:val="none" w:sz="0" w:space="0" w:color="auto"/>
                <w:bottom w:val="none" w:sz="0" w:space="0" w:color="auto"/>
                <w:right w:val="none" w:sz="0" w:space="0" w:color="auto"/>
              </w:divBdr>
            </w:div>
            <w:div w:id="1118333382">
              <w:marLeft w:val="0"/>
              <w:marRight w:val="0"/>
              <w:marTop w:val="0"/>
              <w:marBottom w:val="0"/>
              <w:divBdr>
                <w:top w:val="none" w:sz="0" w:space="0" w:color="auto"/>
                <w:left w:val="none" w:sz="0" w:space="0" w:color="auto"/>
                <w:bottom w:val="none" w:sz="0" w:space="0" w:color="auto"/>
                <w:right w:val="none" w:sz="0" w:space="0" w:color="auto"/>
              </w:divBdr>
            </w:div>
            <w:div w:id="2038044755">
              <w:marLeft w:val="0"/>
              <w:marRight w:val="0"/>
              <w:marTop w:val="0"/>
              <w:marBottom w:val="0"/>
              <w:divBdr>
                <w:top w:val="none" w:sz="0" w:space="0" w:color="auto"/>
                <w:left w:val="none" w:sz="0" w:space="0" w:color="auto"/>
                <w:bottom w:val="none" w:sz="0" w:space="0" w:color="auto"/>
                <w:right w:val="none" w:sz="0" w:space="0" w:color="auto"/>
              </w:divBdr>
            </w:div>
            <w:div w:id="565336171">
              <w:marLeft w:val="0"/>
              <w:marRight w:val="0"/>
              <w:marTop w:val="0"/>
              <w:marBottom w:val="0"/>
              <w:divBdr>
                <w:top w:val="none" w:sz="0" w:space="0" w:color="auto"/>
                <w:left w:val="none" w:sz="0" w:space="0" w:color="auto"/>
                <w:bottom w:val="none" w:sz="0" w:space="0" w:color="auto"/>
                <w:right w:val="none" w:sz="0" w:space="0" w:color="auto"/>
              </w:divBdr>
              <w:divsChild>
                <w:div w:id="1793208080">
                  <w:marLeft w:val="0"/>
                  <w:marRight w:val="0"/>
                  <w:marTop w:val="0"/>
                  <w:marBottom w:val="0"/>
                  <w:divBdr>
                    <w:top w:val="none" w:sz="0" w:space="0" w:color="auto"/>
                    <w:left w:val="none" w:sz="0" w:space="0" w:color="auto"/>
                    <w:bottom w:val="none" w:sz="0" w:space="0" w:color="auto"/>
                    <w:right w:val="none" w:sz="0" w:space="0" w:color="auto"/>
                  </w:divBdr>
                  <w:divsChild>
                    <w:div w:id="1914774950">
                      <w:marLeft w:val="0"/>
                      <w:marRight w:val="0"/>
                      <w:marTop w:val="0"/>
                      <w:marBottom w:val="0"/>
                      <w:divBdr>
                        <w:top w:val="none" w:sz="0" w:space="0" w:color="auto"/>
                        <w:left w:val="none" w:sz="0" w:space="0" w:color="auto"/>
                        <w:bottom w:val="none" w:sz="0" w:space="0" w:color="auto"/>
                        <w:right w:val="none" w:sz="0" w:space="0" w:color="auto"/>
                      </w:divBdr>
                    </w:div>
                  </w:divsChild>
                </w:div>
                <w:div w:id="157965734">
                  <w:marLeft w:val="0"/>
                  <w:marRight w:val="0"/>
                  <w:marTop w:val="0"/>
                  <w:marBottom w:val="0"/>
                  <w:divBdr>
                    <w:top w:val="none" w:sz="0" w:space="0" w:color="auto"/>
                    <w:left w:val="none" w:sz="0" w:space="0" w:color="auto"/>
                    <w:bottom w:val="none" w:sz="0" w:space="0" w:color="auto"/>
                    <w:right w:val="none" w:sz="0" w:space="0" w:color="auto"/>
                  </w:divBdr>
                </w:div>
                <w:div w:id="1102725375">
                  <w:marLeft w:val="0"/>
                  <w:marRight w:val="0"/>
                  <w:marTop w:val="0"/>
                  <w:marBottom w:val="0"/>
                  <w:divBdr>
                    <w:top w:val="none" w:sz="0" w:space="0" w:color="auto"/>
                    <w:left w:val="none" w:sz="0" w:space="0" w:color="auto"/>
                    <w:bottom w:val="none" w:sz="0" w:space="0" w:color="auto"/>
                    <w:right w:val="none" w:sz="0" w:space="0" w:color="auto"/>
                  </w:divBdr>
                </w:div>
                <w:div w:id="36899468">
                  <w:marLeft w:val="0"/>
                  <w:marRight w:val="0"/>
                  <w:marTop w:val="0"/>
                  <w:marBottom w:val="0"/>
                  <w:divBdr>
                    <w:top w:val="none" w:sz="0" w:space="0" w:color="auto"/>
                    <w:left w:val="none" w:sz="0" w:space="0" w:color="auto"/>
                    <w:bottom w:val="none" w:sz="0" w:space="0" w:color="auto"/>
                    <w:right w:val="none" w:sz="0" w:space="0" w:color="auto"/>
                  </w:divBdr>
                </w:div>
              </w:divsChild>
            </w:div>
            <w:div w:id="2045640705">
              <w:marLeft w:val="0"/>
              <w:marRight w:val="0"/>
              <w:marTop w:val="0"/>
              <w:marBottom w:val="0"/>
              <w:divBdr>
                <w:top w:val="none" w:sz="0" w:space="0" w:color="auto"/>
                <w:left w:val="none" w:sz="0" w:space="0" w:color="auto"/>
                <w:bottom w:val="none" w:sz="0" w:space="0" w:color="auto"/>
                <w:right w:val="none" w:sz="0" w:space="0" w:color="auto"/>
              </w:divBdr>
              <w:divsChild>
                <w:div w:id="700663843">
                  <w:marLeft w:val="0"/>
                  <w:marRight w:val="0"/>
                  <w:marTop w:val="0"/>
                  <w:marBottom w:val="0"/>
                  <w:divBdr>
                    <w:top w:val="none" w:sz="0" w:space="0" w:color="auto"/>
                    <w:left w:val="none" w:sz="0" w:space="0" w:color="auto"/>
                    <w:bottom w:val="none" w:sz="0" w:space="0" w:color="auto"/>
                    <w:right w:val="none" w:sz="0" w:space="0" w:color="auto"/>
                  </w:divBdr>
                </w:div>
                <w:div w:id="176622740">
                  <w:marLeft w:val="0"/>
                  <w:marRight w:val="0"/>
                  <w:marTop w:val="0"/>
                  <w:marBottom w:val="300"/>
                  <w:divBdr>
                    <w:top w:val="none" w:sz="0" w:space="0" w:color="auto"/>
                    <w:left w:val="none" w:sz="0" w:space="0" w:color="auto"/>
                    <w:bottom w:val="none" w:sz="0" w:space="0" w:color="auto"/>
                    <w:right w:val="none" w:sz="0" w:space="0" w:color="auto"/>
                  </w:divBdr>
                </w:div>
                <w:div w:id="639849138">
                  <w:marLeft w:val="3600"/>
                  <w:marRight w:val="0"/>
                  <w:marTop w:val="0"/>
                  <w:marBottom w:val="450"/>
                  <w:divBdr>
                    <w:top w:val="none" w:sz="0" w:space="0" w:color="auto"/>
                    <w:left w:val="none" w:sz="0" w:space="0" w:color="auto"/>
                    <w:bottom w:val="none" w:sz="0" w:space="0" w:color="auto"/>
                    <w:right w:val="none" w:sz="0" w:space="0" w:color="auto"/>
                  </w:divBdr>
                  <w:divsChild>
                    <w:div w:id="1158039114">
                      <w:marLeft w:val="0"/>
                      <w:marRight w:val="0"/>
                      <w:marTop w:val="0"/>
                      <w:marBottom w:val="0"/>
                      <w:divBdr>
                        <w:top w:val="none" w:sz="0" w:space="0" w:color="auto"/>
                        <w:left w:val="none" w:sz="0" w:space="0" w:color="auto"/>
                        <w:bottom w:val="none" w:sz="0" w:space="0" w:color="auto"/>
                        <w:right w:val="none" w:sz="0" w:space="0" w:color="auto"/>
                      </w:divBdr>
                      <w:divsChild>
                        <w:div w:id="1567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1">
                  <w:marLeft w:val="0"/>
                  <w:marRight w:val="0"/>
                  <w:marTop w:val="0"/>
                  <w:marBottom w:val="0"/>
                  <w:divBdr>
                    <w:top w:val="none" w:sz="0" w:space="0" w:color="auto"/>
                    <w:left w:val="none" w:sz="0" w:space="0" w:color="auto"/>
                    <w:bottom w:val="none" w:sz="0" w:space="0" w:color="auto"/>
                    <w:right w:val="none" w:sz="0" w:space="0" w:color="auto"/>
                  </w:divBdr>
                  <w:divsChild>
                    <w:div w:id="329914139">
                      <w:marLeft w:val="225"/>
                      <w:marRight w:val="750"/>
                      <w:marTop w:val="120"/>
                      <w:marBottom w:val="0"/>
                      <w:divBdr>
                        <w:top w:val="none" w:sz="0" w:space="0" w:color="auto"/>
                        <w:left w:val="none" w:sz="0" w:space="0" w:color="auto"/>
                        <w:bottom w:val="none" w:sz="0" w:space="0" w:color="auto"/>
                        <w:right w:val="none" w:sz="0" w:space="0" w:color="auto"/>
                      </w:divBdr>
                    </w:div>
                    <w:div w:id="103966060">
                      <w:marLeft w:val="0"/>
                      <w:marRight w:val="300"/>
                      <w:marTop w:val="120"/>
                      <w:marBottom w:val="0"/>
                      <w:divBdr>
                        <w:top w:val="none" w:sz="0" w:space="0" w:color="auto"/>
                        <w:left w:val="none" w:sz="0" w:space="0" w:color="auto"/>
                        <w:bottom w:val="none" w:sz="0" w:space="0" w:color="auto"/>
                        <w:right w:val="none" w:sz="0" w:space="0" w:color="auto"/>
                      </w:divBdr>
                    </w:div>
                  </w:divsChild>
                </w:div>
                <w:div w:id="1200169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42238097">
          <w:marLeft w:val="0"/>
          <w:marRight w:val="0"/>
          <w:marTop w:val="0"/>
          <w:marBottom w:val="0"/>
          <w:divBdr>
            <w:top w:val="none" w:sz="0" w:space="0" w:color="auto"/>
            <w:left w:val="none" w:sz="0" w:space="0" w:color="auto"/>
            <w:bottom w:val="none" w:sz="0" w:space="0" w:color="auto"/>
            <w:right w:val="none" w:sz="0" w:space="0" w:color="auto"/>
          </w:divBdr>
          <w:divsChild>
            <w:div w:id="42368481">
              <w:marLeft w:val="0"/>
              <w:marRight w:val="0"/>
              <w:marTop w:val="0"/>
              <w:marBottom w:val="0"/>
              <w:divBdr>
                <w:top w:val="none" w:sz="0" w:space="0" w:color="auto"/>
                <w:left w:val="none" w:sz="0" w:space="0" w:color="auto"/>
                <w:bottom w:val="none" w:sz="0" w:space="0" w:color="auto"/>
                <w:right w:val="none" w:sz="0" w:space="0" w:color="auto"/>
              </w:divBdr>
              <w:divsChild>
                <w:div w:id="1925071578">
                  <w:marLeft w:val="-150"/>
                  <w:marRight w:val="-150"/>
                  <w:marTop w:val="0"/>
                  <w:marBottom w:val="0"/>
                  <w:divBdr>
                    <w:top w:val="none" w:sz="0" w:space="0" w:color="auto"/>
                    <w:left w:val="none" w:sz="0" w:space="0" w:color="auto"/>
                    <w:bottom w:val="none" w:sz="0" w:space="0" w:color="auto"/>
                    <w:right w:val="none" w:sz="0" w:space="0" w:color="auto"/>
                  </w:divBdr>
                </w:div>
                <w:div w:id="1156069114">
                  <w:marLeft w:val="0"/>
                  <w:marRight w:val="0"/>
                  <w:marTop w:val="0"/>
                  <w:marBottom w:val="0"/>
                  <w:divBdr>
                    <w:top w:val="none" w:sz="0" w:space="0" w:color="auto"/>
                    <w:left w:val="none" w:sz="0" w:space="0" w:color="auto"/>
                    <w:bottom w:val="none" w:sz="0" w:space="0" w:color="auto"/>
                    <w:right w:val="none" w:sz="0" w:space="0" w:color="auto"/>
                  </w:divBdr>
                </w:div>
                <w:div w:id="1528448945">
                  <w:marLeft w:val="0"/>
                  <w:marRight w:val="0"/>
                  <w:marTop w:val="75"/>
                  <w:marBottom w:val="75"/>
                  <w:divBdr>
                    <w:top w:val="none" w:sz="0" w:space="0" w:color="auto"/>
                    <w:left w:val="none" w:sz="0" w:space="0" w:color="auto"/>
                    <w:bottom w:val="none" w:sz="0" w:space="0" w:color="auto"/>
                    <w:right w:val="none" w:sz="0" w:space="0" w:color="auto"/>
                  </w:divBdr>
                  <w:divsChild>
                    <w:div w:id="736706530">
                      <w:marLeft w:val="0"/>
                      <w:marRight w:val="0"/>
                      <w:marTop w:val="0"/>
                      <w:marBottom w:val="0"/>
                      <w:divBdr>
                        <w:top w:val="none" w:sz="0" w:space="0" w:color="auto"/>
                        <w:left w:val="none" w:sz="0" w:space="0" w:color="auto"/>
                        <w:bottom w:val="none" w:sz="0" w:space="0" w:color="auto"/>
                        <w:right w:val="none" w:sz="0" w:space="0" w:color="auto"/>
                      </w:divBdr>
                    </w:div>
                    <w:div w:id="1738360919">
                      <w:marLeft w:val="0"/>
                      <w:marRight w:val="0"/>
                      <w:marTop w:val="0"/>
                      <w:marBottom w:val="0"/>
                      <w:divBdr>
                        <w:top w:val="none" w:sz="0" w:space="0" w:color="auto"/>
                        <w:left w:val="none" w:sz="0" w:space="0" w:color="auto"/>
                        <w:bottom w:val="none" w:sz="0" w:space="0" w:color="auto"/>
                        <w:right w:val="none" w:sz="0" w:space="0" w:color="auto"/>
                      </w:divBdr>
                    </w:div>
                  </w:divsChild>
                </w:div>
                <w:div w:id="1562904845">
                  <w:marLeft w:val="0"/>
                  <w:marRight w:val="0"/>
                  <w:marTop w:val="75"/>
                  <w:marBottom w:val="75"/>
                  <w:divBdr>
                    <w:top w:val="none" w:sz="0" w:space="0" w:color="auto"/>
                    <w:left w:val="none" w:sz="0" w:space="0" w:color="auto"/>
                    <w:bottom w:val="none" w:sz="0" w:space="0" w:color="auto"/>
                    <w:right w:val="none" w:sz="0" w:space="0" w:color="auto"/>
                  </w:divBdr>
                </w:div>
                <w:div w:id="1391155948">
                  <w:marLeft w:val="0"/>
                  <w:marRight w:val="0"/>
                  <w:marTop w:val="75"/>
                  <w:marBottom w:val="75"/>
                  <w:divBdr>
                    <w:top w:val="none" w:sz="0" w:space="0" w:color="auto"/>
                    <w:left w:val="none" w:sz="0" w:space="0" w:color="auto"/>
                    <w:bottom w:val="none" w:sz="0" w:space="0" w:color="auto"/>
                    <w:right w:val="none" w:sz="0" w:space="0" w:color="auto"/>
                  </w:divBdr>
                </w:div>
                <w:div w:id="11612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2017-11-22T10:51:00Z</cp:lastPrinted>
  <dcterms:created xsi:type="dcterms:W3CDTF">2017-11-21T10:32:00Z</dcterms:created>
  <dcterms:modified xsi:type="dcterms:W3CDTF">2017-11-24T10:56:00Z</dcterms:modified>
</cp:coreProperties>
</file>