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1F" w:rsidRDefault="00FC541F" w:rsidP="00FC541F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proofErr w:type="gramStart"/>
      <w:r>
        <w:rPr>
          <w:rFonts w:ascii="Times New Roman" w:hAnsi="Times New Roman"/>
          <w:b/>
          <w:sz w:val="28"/>
          <w:szCs w:val="28"/>
          <w:highlight w:val="yellow"/>
        </w:rPr>
        <w:t>АДМИНИСТРАЦИЯ  МУНИЦИПАЛЬНОГО</w:t>
      </w:r>
      <w:proofErr w:type="gramEnd"/>
      <w:r>
        <w:rPr>
          <w:rFonts w:ascii="Times New Roman" w:hAnsi="Times New Roman"/>
          <w:b/>
          <w:sz w:val="28"/>
          <w:szCs w:val="28"/>
          <w:highlight w:val="yellow"/>
        </w:rPr>
        <w:t xml:space="preserve"> ОБРАЗОВАНИЯ</w:t>
      </w:r>
    </w:p>
    <w:p w:rsidR="00FC541F" w:rsidRDefault="00FC541F" w:rsidP="00FC541F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>ДАМАСКИНСКОЕ СЕЛЬСКОЕ ПОСЕЛЕНИЕ</w:t>
      </w:r>
    </w:p>
    <w:p w:rsidR="00FC541F" w:rsidRDefault="00FC541F" w:rsidP="00FC54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 xml:space="preserve"> КИЛЬМЕЗСКОГО РАЙОНА КИРОВСКОЙ ОБЛАСТИ</w:t>
      </w:r>
    </w:p>
    <w:p w:rsidR="00FC541F" w:rsidRDefault="00FC541F" w:rsidP="00FC541F">
      <w:pPr>
        <w:jc w:val="center"/>
        <w:rPr>
          <w:rFonts w:ascii="Times New Roman" w:hAnsi="Times New Roman"/>
          <w:b/>
          <w:sz w:val="36"/>
          <w:szCs w:val="36"/>
        </w:rPr>
      </w:pPr>
    </w:p>
    <w:p w:rsidR="00FC541F" w:rsidRDefault="00FC541F" w:rsidP="00FC54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C541F" w:rsidRDefault="00FC541F" w:rsidP="00FC541F">
      <w:pPr>
        <w:jc w:val="center"/>
        <w:rPr>
          <w:rFonts w:ascii="Times New Roman" w:hAnsi="Times New Roman"/>
          <w:sz w:val="28"/>
          <w:szCs w:val="28"/>
        </w:rPr>
      </w:pPr>
    </w:p>
    <w:p w:rsidR="00FC541F" w:rsidRDefault="00FC541F" w:rsidP="00FC541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25.01.2013                                                                                                          № 5</w:t>
      </w:r>
    </w:p>
    <w:p w:rsidR="00FC541F" w:rsidRDefault="00FC541F" w:rsidP="00FC54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д.Дамаскино</w:t>
      </w:r>
    </w:p>
    <w:p w:rsidR="00FC541F" w:rsidRPr="00D03CA2" w:rsidRDefault="00FC541F" w:rsidP="00FC541F">
      <w:pPr>
        <w:jc w:val="center"/>
        <w:rPr>
          <w:rFonts w:ascii="Times New Roman" w:hAnsi="Times New Roman"/>
          <w:sz w:val="28"/>
          <w:szCs w:val="28"/>
        </w:rPr>
      </w:pPr>
    </w:p>
    <w:p w:rsidR="00FC541F" w:rsidRPr="00D03CA2" w:rsidRDefault="00FC541F" w:rsidP="00FC541F">
      <w:pPr>
        <w:jc w:val="center"/>
        <w:rPr>
          <w:rFonts w:ascii="Times New Roman" w:hAnsi="Times New Roman"/>
          <w:sz w:val="28"/>
          <w:szCs w:val="28"/>
        </w:rPr>
      </w:pPr>
      <w:r w:rsidRPr="00D03CA2">
        <w:rPr>
          <w:rFonts w:ascii="Times New Roman" w:hAnsi="Times New Roman"/>
          <w:sz w:val="28"/>
          <w:szCs w:val="28"/>
        </w:rPr>
        <w:t xml:space="preserve">О внесении изменений и дополнений в постановление </w:t>
      </w:r>
    </w:p>
    <w:p w:rsidR="00FC541F" w:rsidRPr="00D03CA2" w:rsidRDefault="00FC541F" w:rsidP="00FC54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</w:t>
      </w:r>
      <w:r w:rsidRPr="00D03C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11.2012 № 21</w:t>
      </w:r>
      <w:r w:rsidRPr="00D03CA2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</w:t>
      </w:r>
    </w:p>
    <w:p w:rsidR="00FC541F" w:rsidRDefault="00FC541F" w:rsidP="00FC541F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03CA2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исполнению</w:t>
      </w:r>
      <w:r w:rsidRPr="00D03CA2">
        <w:rPr>
          <w:rFonts w:ascii="Times New Roman" w:hAnsi="Times New Roman"/>
          <w:sz w:val="28"/>
          <w:szCs w:val="28"/>
        </w:rPr>
        <w:t xml:space="preserve"> муниципальной </w:t>
      </w:r>
      <w:r>
        <w:rPr>
          <w:rFonts w:ascii="Times New Roman" w:hAnsi="Times New Roman"/>
          <w:sz w:val="28"/>
          <w:szCs w:val="28"/>
        </w:rPr>
        <w:t>функции</w:t>
      </w:r>
      <w:r w:rsidRPr="00D03CA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Муниципальный контроль за сохранностью автомобильных дорог местного значения в границах населенных пунктов Дамаскинского сельского поселения</w:t>
      </w:r>
    </w:p>
    <w:p w:rsidR="00FC541F" w:rsidRPr="00D03CA2" w:rsidRDefault="00FC541F" w:rsidP="00FC541F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Кильмезского района</w:t>
      </w:r>
      <w:r w:rsidRPr="00D03CA2">
        <w:rPr>
          <w:rFonts w:ascii="Times New Roman" w:hAnsi="Times New Roman"/>
          <w:sz w:val="28"/>
          <w:szCs w:val="28"/>
        </w:rPr>
        <w:t>»»</w:t>
      </w:r>
    </w:p>
    <w:p w:rsidR="00FC541F" w:rsidRPr="003C0779" w:rsidRDefault="00FC541F" w:rsidP="00FC541F">
      <w:pPr>
        <w:rPr>
          <w:rFonts w:ascii="Times New Roman" w:hAnsi="Times New Roman"/>
          <w:highlight w:val="yellow"/>
        </w:rPr>
      </w:pPr>
    </w:p>
    <w:p w:rsidR="00FC541F" w:rsidRPr="003C0779" w:rsidRDefault="008F74C7" w:rsidP="00FC54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части 6 статьи 11.2  Федерального закона</w:t>
      </w:r>
      <w:r w:rsidR="00FC541F" w:rsidRPr="003C0779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</w:t>
      </w:r>
      <w:r w:rsidR="00916E34">
        <w:rPr>
          <w:rFonts w:ascii="Times New Roman" w:hAnsi="Times New Roman"/>
          <w:sz w:val="28"/>
          <w:szCs w:val="28"/>
        </w:rPr>
        <w:t xml:space="preserve"> </w:t>
      </w:r>
      <w:r w:rsidR="00FC541F" w:rsidRPr="003C0779">
        <w:rPr>
          <w:rFonts w:ascii="Times New Roman" w:hAnsi="Times New Roman"/>
          <w:sz w:val="28"/>
          <w:szCs w:val="28"/>
          <w:highlight w:val="yellow"/>
        </w:rPr>
        <w:t xml:space="preserve">администрация Дамаскинского сельского поселения </w:t>
      </w:r>
      <w:r w:rsidR="00FC541F" w:rsidRPr="003C0779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FC541F" w:rsidRDefault="00FC541F" w:rsidP="00FC541F">
      <w:pPr>
        <w:jc w:val="both"/>
        <w:rPr>
          <w:rFonts w:ascii="Times New Roman" w:hAnsi="Times New Roman"/>
          <w:sz w:val="28"/>
          <w:szCs w:val="28"/>
        </w:rPr>
      </w:pPr>
    </w:p>
    <w:p w:rsidR="00FC541F" w:rsidRDefault="00FC541F" w:rsidP="00FC54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 изменения</w:t>
      </w:r>
      <w:proofErr w:type="gramEnd"/>
      <w:r w:rsidRPr="00D03CA2">
        <w:rPr>
          <w:rFonts w:ascii="Times New Roman" w:hAnsi="Times New Roman"/>
          <w:sz w:val="28"/>
          <w:szCs w:val="28"/>
        </w:rPr>
        <w:t xml:space="preserve"> и дополнени</w:t>
      </w:r>
      <w:r>
        <w:rPr>
          <w:rFonts w:ascii="Times New Roman" w:hAnsi="Times New Roman"/>
          <w:sz w:val="28"/>
          <w:szCs w:val="28"/>
        </w:rPr>
        <w:t>я в постановление от 22.11.2012 № 20 «</w:t>
      </w:r>
      <w:r w:rsidRPr="00D03CA2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3CA2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исполнению</w:t>
      </w:r>
      <w:r w:rsidRPr="00D03CA2">
        <w:rPr>
          <w:rFonts w:ascii="Times New Roman" w:hAnsi="Times New Roman"/>
          <w:sz w:val="28"/>
          <w:szCs w:val="28"/>
        </w:rPr>
        <w:t xml:space="preserve"> муниципальной </w:t>
      </w:r>
      <w:r>
        <w:rPr>
          <w:rFonts w:ascii="Times New Roman" w:hAnsi="Times New Roman"/>
          <w:sz w:val="28"/>
          <w:szCs w:val="28"/>
        </w:rPr>
        <w:t>функции</w:t>
      </w:r>
      <w:r w:rsidRPr="00D03CA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Муниципальный контроль за проведением муниципальных лотерей</w:t>
      </w:r>
      <w:r w:rsidRPr="00D03CA2">
        <w:rPr>
          <w:rFonts w:ascii="Times New Roman" w:hAnsi="Times New Roman"/>
          <w:sz w:val="28"/>
          <w:szCs w:val="28"/>
        </w:rPr>
        <w:t>»»</w:t>
      </w:r>
      <w:r>
        <w:rPr>
          <w:rFonts w:ascii="Times New Roman" w:hAnsi="Times New Roman"/>
          <w:sz w:val="28"/>
          <w:szCs w:val="28"/>
        </w:rPr>
        <w:t>:</w:t>
      </w:r>
    </w:p>
    <w:p w:rsidR="00DE5717" w:rsidRDefault="00DE5717" w:rsidP="00FC541F">
      <w:pPr>
        <w:jc w:val="both"/>
        <w:rPr>
          <w:rFonts w:ascii="Times New Roman" w:hAnsi="Times New Roman"/>
          <w:sz w:val="28"/>
          <w:szCs w:val="28"/>
        </w:rPr>
      </w:pPr>
    </w:p>
    <w:p w:rsidR="000D320D" w:rsidRDefault="000D320D" w:rsidP="00FC54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</w:t>
      </w:r>
      <w:r w:rsidR="00FC541F" w:rsidRPr="003C0779">
        <w:rPr>
          <w:rFonts w:ascii="Times New Roman" w:hAnsi="Times New Roman"/>
          <w:sz w:val="28"/>
          <w:szCs w:val="28"/>
        </w:rPr>
        <w:t>ункт 5.</w:t>
      </w:r>
      <w:r w:rsidR="00FC541F">
        <w:rPr>
          <w:rFonts w:ascii="Times New Roman" w:hAnsi="Times New Roman"/>
          <w:sz w:val="28"/>
          <w:szCs w:val="28"/>
        </w:rPr>
        <w:t>4</w:t>
      </w:r>
      <w:r w:rsidR="00FC541F" w:rsidRPr="003C0779">
        <w:rPr>
          <w:rFonts w:ascii="Times New Roman" w:hAnsi="Times New Roman"/>
          <w:sz w:val="28"/>
          <w:szCs w:val="28"/>
        </w:rPr>
        <w:t xml:space="preserve">. части 5 </w:t>
      </w:r>
      <w:r>
        <w:rPr>
          <w:rFonts w:ascii="Times New Roman" w:hAnsi="Times New Roman"/>
          <w:sz w:val="28"/>
          <w:szCs w:val="28"/>
        </w:rPr>
        <w:t>изложить  в следующей редакции:</w:t>
      </w:r>
    </w:p>
    <w:p w:rsidR="000D320D" w:rsidRDefault="000D320D" w:rsidP="000D320D">
      <w:pPr>
        <w:jc w:val="both"/>
        <w:rPr>
          <w:rFonts w:ascii="Times New Roman" w:hAnsi="Times New Roman"/>
          <w:sz w:val="28"/>
          <w:szCs w:val="28"/>
        </w:rPr>
      </w:pPr>
      <w:r w:rsidRPr="003C0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D4676">
        <w:rPr>
          <w:rFonts w:ascii="Times New Roman" w:hAnsi="Times New Roman"/>
          <w:sz w:val="28"/>
          <w:szCs w:val="28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</w:t>
      </w:r>
      <w:r>
        <w:rPr>
          <w:rFonts w:ascii="Times New Roman" w:hAnsi="Times New Roman"/>
          <w:sz w:val="28"/>
          <w:szCs w:val="28"/>
        </w:rPr>
        <w:t>очих дней со дня ее регистрации</w:t>
      </w:r>
      <w:r w:rsidR="008F74C7">
        <w:rPr>
          <w:rFonts w:ascii="Times New Roman" w:hAnsi="Times New Roman"/>
          <w:sz w:val="28"/>
          <w:szCs w:val="28"/>
        </w:rPr>
        <w:t>.»</w:t>
      </w:r>
    </w:p>
    <w:p w:rsidR="00301E24" w:rsidRDefault="00301E24" w:rsidP="000D320D">
      <w:pPr>
        <w:jc w:val="both"/>
        <w:rPr>
          <w:rFonts w:ascii="Times New Roman" w:hAnsi="Times New Roman"/>
          <w:sz w:val="28"/>
          <w:szCs w:val="28"/>
        </w:rPr>
      </w:pPr>
    </w:p>
    <w:p w:rsidR="000D320D" w:rsidRPr="003C0779" w:rsidRDefault="000D320D" w:rsidP="000D320D">
      <w:pPr>
        <w:jc w:val="both"/>
        <w:rPr>
          <w:rFonts w:ascii="Times New Roman" w:hAnsi="Times New Roman"/>
          <w:sz w:val="28"/>
          <w:szCs w:val="28"/>
        </w:rPr>
      </w:pPr>
      <w:r w:rsidRPr="003C0779">
        <w:rPr>
          <w:rFonts w:ascii="Times New Roman" w:hAnsi="Times New Roman"/>
          <w:sz w:val="28"/>
          <w:szCs w:val="28"/>
        </w:rPr>
        <w:t>2. Настоящее постановление опубликова</w:t>
      </w:r>
      <w:r>
        <w:rPr>
          <w:rFonts w:ascii="Times New Roman" w:hAnsi="Times New Roman"/>
          <w:sz w:val="28"/>
          <w:szCs w:val="28"/>
        </w:rPr>
        <w:t>ть</w:t>
      </w:r>
      <w:r w:rsidRPr="003C0779">
        <w:rPr>
          <w:rFonts w:ascii="Times New Roman" w:hAnsi="Times New Roman"/>
          <w:sz w:val="28"/>
          <w:szCs w:val="28"/>
        </w:rPr>
        <w:t xml:space="preserve"> на сайте муниципального образования Кильмезский муниципальный район Кировской области.</w:t>
      </w:r>
    </w:p>
    <w:p w:rsidR="00FC541F" w:rsidRDefault="00FC541F" w:rsidP="00FC541F">
      <w:pPr>
        <w:spacing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C541F" w:rsidRDefault="00FC541F" w:rsidP="00FC541F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Глава администрации</w:t>
      </w:r>
    </w:p>
    <w:p w:rsidR="00FC541F" w:rsidRDefault="00FC541F" w:rsidP="00FC54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П.П.Опушнев</w:t>
      </w:r>
      <w:bookmarkStart w:id="0" w:name="_GoBack"/>
      <w:bookmarkEnd w:id="0"/>
    </w:p>
    <w:sectPr w:rsidR="00FC541F" w:rsidSect="008D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1D9"/>
    <w:rsid w:val="00001C9C"/>
    <w:rsid w:val="000A63FF"/>
    <w:rsid w:val="000C061D"/>
    <w:rsid w:val="000D320D"/>
    <w:rsid w:val="001325F5"/>
    <w:rsid w:val="0022017E"/>
    <w:rsid w:val="002636A4"/>
    <w:rsid w:val="00275391"/>
    <w:rsid w:val="002F0654"/>
    <w:rsid w:val="00301E24"/>
    <w:rsid w:val="003B46C9"/>
    <w:rsid w:val="003C0779"/>
    <w:rsid w:val="003D387E"/>
    <w:rsid w:val="00415361"/>
    <w:rsid w:val="00424D60"/>
    <w:rsid w:val="00446273"/>
    <w:rsid w:val="00455FA8"/>
    <w:rsid w:val="004D2F60"/>
    <w:rsid w:val="004F5100"/>
    <w:rsid w:val="00523CDC"/>
    <w:rsid w:val="005F24DC"/>
    <w:rsid w:val="006321E6"/>
    <w:rsid w:val="006448D0"/>
    <w:rsid w:val="00734E8C"/>
    <w:rsid w:val="007B76F3"/>
    <w:rsid w:val="008D30FF"/>
    <w:rsid w:val="008F74C7"/>
    <w:rsid w:val="00916E34"/>
    <w:rsid w:val="00972DF4"/>
    <w:rsid w:val="009C1F5B"/>
    <w:rsid w:val="009D7071"/>
    <w:rsid w:val="00A50BB5"/>
    <w:rsid w:val="00A771D9"/>
    <w:rsid w:val="00AA4E25"/>
    <w:rsid w:val="00AD1BB4"/>
    <w:rsid w:val="00AF4EBF"/>
    <w:rsid w:val="00B67AD1"/>
    <w:rsid w:val="00BC46FF"/>
    <w:rsid w:val="00C811BF"/>
    <w:rsid w:val="00C846D6"/>
    <w:rsid w:val="00C84A6C"/>
    <w:rsid w:val="00D03CA2"/>
    <w:rsid w:val="00D17FA3"/>
    <w:rsid w:val="00D604FF"/>
    <w:rsid w:val="00DE5717"/>
    <w:rsid w:val="00E86854"/>
    <w:rsid w:val="00EA425C"/>
    <w:rsid w:val="00F73800"/>
    <w:rsid w:val="00FB3675"/>
    <w:rsid w:val="00FC541F"/>
    <w:rsid w:val="00FD4676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E30F4-7E1C-4A22-93A0-B1ED4D0D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71D9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D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A771D9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A771D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FD5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76F0-D971-4BAF-84D6-F2FD7822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 Windows</cp:lastModifiedBy>
  <cp:revision>32</cp:revision>
  <dcterms:created xsi:type="dcterms:W3CDTF">2005-01-01T00:27:00Z</dcterms:created>
  <dcterms:modified xsi:type="dcterms:W3CDTF">2017-11-27T09:44:00Z</dcterms:modified>
</cp:coreProperties>
</file>